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CustomTabledetailed"/>
        <w:tblW w:w="5000" w:type="pct"/>
        <w:tblLook w:val="0680" w:firstRow="0" w:lastRow="0" w:firstColumn="1" w:lastColumn="0" w:noHBand="1" w:noVBand="1"/>
      </w:tblPr>
      <w:tblGrid>
        <w:gridCol w:w="2247"/>
        <w:gridCol w:w="7948"/>
      </w:tblGrid>
      <w:tr w:rsidR="00D25384" w14:paraId="7BFC293C" w14:textId="77777777" w:rsidTr="002E2191">
        <w:tc>
          <w:tcPr>
            <w:cnfStyle w:val="001000000000" w:firstRow="0" w:lastRow="0" w:firstColumn="1" w:lastColumn="0" w:oddVBand="0" w:evenVBand="0" w:oddHBand="0" w:evenHBand="0" w:firstRowFirstColumn="0" w:firstRowLastColumn="0" w:lastRowFirstColumn="0" w:lastRowLastColumn="0"/>
            <w:tcW w:w="1102" w:type="pct"/>
          </w:tcPr>
          <w:p w14:paraId="518996B8" w14:textId="1324D5F9" w:rsidR="00D25384" w:rsidRPr="005D1C90" w:rsidRDefault="00D25384" w:rsidP="00D25384">
            <w:pPr>
              <w:pStyle w:val="TableBodyText"/>
              <w:rPr>
                <w:sz w:val="20"/>
                <w:szCs w:val="20"/>
              </w:rPr>
            </w:pPr>
            <w:r>
              <w:rPr>
                <w:sz w:val="20"/>
                <w:szCs w:val="20"/>
              </w:rPr>
              <w:t>Position Title</w:t>
            </w:r>
          </w:p>
        </w:tc>
        <w:tc>
          <w:tcPr>
            <w:tcW w:w="3898" w:type="pct"/>
          </w:tcPr>
          <w:p w14:paraId="2667ED02" w14:textId="289ED323" w:rsidR="00D25384" w:rsidRPr="005D1C90" w:rsidRDefault="00D25384" w:rsidP="00D25384">
            <w:pPr>
              <w:pStyle w:val="TableBody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Supply Chain Business Analyst</w:t>
            </w:r>
          </w:p>
        </w:tc>
      </w:tr>
      <w:tr w:rsidR="00D25384" w14:paraId="7CEA288B" w14:textId="77777777" w:rsidTr="002E2191">
        <w:tc>
          <w:tcPr>
            <w:cnfStyle w:val="001000000000" w:firstRow="0" w:lastRow="0" w:firstColumn="1" w:lastColumn="0" w:oddVBand="0" w:evenVBand="0" w:oddHBand="0" w:evenHBand="0" w:firstRowFirstColumn="0" w:firstRowLastColumn="0" w:lastRowFirstColumn="0" w:lastRowLastColumn="0"/>
            <w:tcW w:w="1102" w:type="pct"/>
          </w:tcPr>
          <w:p w14:paraId="774EFEE4" w14:textId="29182673" w:rsidR="00D25384" w:rsidRDefault="00D25384" w:rsidP="00D25384">
            <w:pPr>
              <w:pStyle w:val="TableBodyText"/>
              <w:rPr>
                <w:sz w:val="20"/>
                <w:szCs w:val="20"/>
              </w:rPr>
            </w:pPr>
            <w:r>
              <w:rPr>
                <w:sz w:val="20"/>
                <w:szCs w:val="20"/>
              </w:rPr>
              <w:t>Reports to</w:t>
            </w:r>
          </w:p>
        </w:tc>
        <w:tc>
          <w:tcPr>
            <w:tcW w:w="3898" w:type="pct"/>
          </w:tcPr>
          <w:p w14:paraId="2C95765A" w14:textId="19106AF9" w:rsidR="00D25384" w:rsidRDefault="00D25384" w:rsidP="00D25384">
            <w:pPr>
              <w:pStyle w:val="TableBody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Head of Performance Analytics</w:t>
            </w:r>
          </w:p>
        </w:tc>
      </w:tr>
      <w:tr w:rsidR="00D25384" w14:paraId="2D716502" w14:textId="77777777" w:rsidTr="002E2191">
        <w:tc>
          <w:tcPr>
            <w:cnfStyle w:val="001000000000" w:firstRow="0" w:lastRow="0" w:firstColumn="1" w:lastColumn="0" w:oddVBand="0" w:evenVBand="0" w:oddHBand="0" w:evenHBand="0" w:firstRowFirstColumn="0" w:firstRowLastColumn="0" w:lastRowFirstColumn="0" w:lastRowLastColumn="0"/>
            <w:tcW w:w="1102" w:type="pct"/>
          </w:tcPr>
          <w:p w14:paraId="13C6D5E4" w14:textId="77777777" w:rsidR="00D25384" w:rsidRPr="005D1C90" w:rsidRDefault="00D25384" w:rsidP="00D25384">
            <w:pPr>
              <w:pStyle w:val="TableBodyText"/>
              <w:rPr>
                <w:sz w:val="20"/>
                <w:szCs w:val="20"/>
              </w:rPr>
            </w:pPr>
            <w:r>
              <w:rPr>
                <w:sz w:val="20"/>
                <w:szCs w:val="20"/>
              </w:rPr>
              <w:t>Direct reports</w:t>
            </w:r>
          </w:p>
        </w:tc>
        <w:tc>
          <w:tcPr>
            <w:tcW w:w="3898" w:type="pct"/>
          </w:tcPr>
          <w:p w14:paraId="4E083F4E" w14:textId="14E27537" w:rsidR="00D25384" w:rsidRPr="005D1C90" w:rsidRDefault="00D25384" w:rsidP="00D25384">
            <w:pPr>
              <w:pStyle w:val="TableBody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r w:rsidR="00D25384" w14:paraId="07485F62" w14:textId="77777777" w:rsidTr="002E2191">
        <w:tc>
          <w:tcPr>
            <w:cnfStyle w:val="001000000000" w:firstRow="0" w:lastRow="0" w:firstColumn="1" w:lastColumn="0" w:oddVBand="0" w:evenVBand="0" w:oddHBand="0" w:evenHBand="0" w:firstRowFirstColumn="0" w:firstRowLastColumn="0" w:lastRowFirstColumn="0" w:lastRowLastColumn="0"/>
            <w:tcW w:w="1102" w:type="pct"/>
          </w:tcPr>
          <w:p w14:paraId="723CD71D" w14:textId="77777777" w:rsidR="00D25384" w:rsidRPr="005D1C90" w:rsidRDefault="00D25384" w:rsidP="00D25384">
            <w:pPr>
              <w:pStyle w:val="TableBodyText"/>
              <w:rPr>
                <w:sz w:val="20"/>
                <w:szCs w:val="20"/>
              </w:rPr>
            </w:pPr>
            <w:r>
              <w:rPr>
                <w:sz w:val="20"/>
                <w:szCs w:val="20"/>
              </w:rPr>
              <w:t>Band classification</w:t>
            </w:r>
          </w:p>
        </w:tc>
        <w:tc>
          <w:tcPr>
            <w:tcW w:w="3898" w:type="pct"/>
          </w:tcPr>
          <w:p w14:paraId="23156820" w14:textId="11DA6DE2" w:rsidR="00D25384" w:rsidRPr="005D1C90" w:rsidRDefault="00D25384" w:rsidP="00D25384">
            <w:pPr>
              <w:pStyle w:val="TableBodyText"/>
              <w:cnfStyle w:val="000000000000" w:firstRow="0" w:lastRow="0" w:firstColumn="0" w:lastColumn="0" w:oddVBand="0" w:evenVBand="0" w:oddHBand="0" w:evenHBand="0" w:firstRowFirstColumn="0" w:firstRowLastColumn="0" w:lastRowFirstColumn="0" w:lastRowLastColumn="0"/>
              <w:rPr>
                <w:sz w:val="20"/>
                <w:szCs w:val="20"/>
              </w:rPr>
            </w:pPr>
            <w:r>
              <w:rPr>
                <w:rFonts w:eastAsia="Arial" w:cs="Arial"/>
                <w:sz w:val="20"/>
                <w:szCs w:val="20"/>
              </w:rPr>
              <w:t>Band 4, HealthShare Victoria Enterprise Agreement 2024</w:t>
            </w:r>
          </w:p>
        </w:tc>
      </w:tr>
      <w:tr w:rsidR="00D25384" w14:paraId="712670E0" w14:textId="77777777" w:rsidTr="002E2191">
        <w:tc>
          <w:tcPr>
            <w:cnfStyle w:val="001000000000" w:firstRow="0" w:lastRow="0" w:firstColumn="1" w:lastColumn="0" w:oddVBand="0" w:evenVBand="0" w:oddHBand="0" w:evenHBand="0" w:firstRowFirstColumn="0" w:firstRowLastColumn="0" w:lastRowFirstColumn="0" w:lastRowLastColumn="0"/>
            <w:tcW w:w="1102" w:type="pct"/>
          </w:tcPr>
          <w:p w14:paraId="7E7FD836" w14:textId="77777777" w:rsidR="00D25384" w:rsidRDefault="00D25384" w:rsidP="00D25384">
            <w:pPr>
              <w:pStyle w:val="TableBodyText"/>
              <w:rPr>
                <w:sz w:val="20"/>
                <w:szCs w:val="20"/>
              </w:rPr>
            </w:pPr>
            <w:r>
              <w:rPr>
                <w:sz w:val="20"/>
                <w:szCs w:val="20"/>
              </w:rPr>
              <w:t>Date approved</w:t>
            </w:r>
          </w:p>
        </w:tc>
        <w:tc>
          <w:tcPr>
            <w:tcW w:w="3898" w:type="pct"/>
          </w:tcPr>
          <w:p w14:paraId="099696DE" w14:textId="42F85666" w:rsidR="00D25384" w:rsidRDefault="00D25384" w:rsidP="00D25384">
            <w:pPr>
              <w:pStyle w:val="TableBodyText"/>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Pr>
                <w:rFonts w:eastAsia="Arial" w:cs="Arial"/>
                <w:sz w:val="20"/>
                <w:szCs w:val="20"/>
              </w:rPr>
              <w:t>April 2025</w:t>
            </w:r>
          </w:p>
        </w:tc>
      </w:tr>
    </w:tbl>
    <w:p w14:paraId="6AC54459" w14:textId="77777777" w:rsidR="003F06E6" w:rsidRDefault="003F06E6" w:rsidP="007B68FC">
      <w:pPr>
        <w:pStyle w:val="ListHSVHeading1"/>
      </w:pPr>
      <w:r>
        <w:t>HealthShare Victoria</w:t>
      </w:r>
      <w:r w:rsidR="00854D42">
        <w:t xml:space="preserve"> </w:t>
      </w:r>
    </w:p>
    <w:p w14:paraId="692CEA43" w14:textId="7470621F" w:rsidR="00E8041F" w:rsidRPr="00E8041F" w:rsidRDefault="00E8041F" w:rsidP="00AF13F5">
      <w:pPr>
        <w:pStyle w:val="ListHSV2"/>
        <w:numPr>
          <w:ilvl w:val="0"/>
          <w:numId w:val="0"/>
        </w:numPr>
        <w:jc w:val="left"/>
      </w:pPr>
      <w:r w:rsidRPr="00E8041F">
        <w:t>HSV was established on 1 January 2021 as a commercially oriented independent provider of supply chain, procurement and corporate shared services to Victoria’s public health sector.</w:t>
      </w:r>
    </w:p>
    <w:p w14:paraId="7B240532" w14:textId="5E66EBD1" w:rsidR="00E8041F" w:rsidRPr="00E8041F" w:rsidRDefault="00E8041F" w:rsidP="00AF13F5">
      <w:pPr>
        <w:pStyle w:val="ListHSV2"/>
        <w:numPr>
          <w:ilvl w:val="0"/>
          <w:numId w:val="0"/>
        </w:numPr>
        <w:jc w:val="left"/>
      </w:pPr>
      <w:r w:rsidRPr="00E8041F">
        <w:t xml:space="preserve">HSV’s purpose is to partner with Victoria’s public health services and suppliers to support better value for the public </w:t>
      </w:r>
      <w:r w:rsidR="00AF13F5" w:rsidRPr="00E8041F">
        <w:t>health sector and better outcomes for their patients.</w:t>
      </w:r>
    </w:p>
    <w:p w14:paraId="2FE84ED8" w14:textId="66B0BA47" w:rsidR="00E8041F" w:rsidRPr="00E8041F" w:rsidRDefault="00E8041F" w:rsidP="00AF13F5">
      <w:pPr>
        <w:pStyle w:val="ListHSV2"/>
        <w:numPr>
          <w:ilvl w:val="0"/>
          <w:numId w:val="0"/>
        </w:numPr>
        <w:jc w:val="left"/>
      </w:pPr>
      <w:r w:rsidRPr="00E8041F">
        <w:t>Our focus is on the end-to-end supply chain needs of health services, including operating the State Supply Chain,</w:t>
      </w:r>
      <w:r w:rsidR="00AF13F5">
        <w:t xml:space="preserve"> </w:t>
      </w:r>
      <w:r w:rsidRPr="00E8041F">
        <w:t>to</w:t>
      </w:r>
      <w:r w:rsidR="00AF13F5">
        <w:t xml:space="preserve"> </w:t>
      </w:r>
      <w:r w:rsidRPr="00E8041F">
        <w:t>ensure Victoria’s public health services have access to goods that may be in higher demand or difficult to access. Under the Health Services Act 1988 (Vic), we administer compliance-related functions, and work with health services to assist them in meeting compliance and probity obligations.</w:t>
      </w:r>
    </w:p>
    <w:p w14:paraId="7E257BB9" w14:textId="022D3F3F" w:rsidR="00E8041F" w:rsidRPr="00E8041F" w:rsidRDefault="00E8041F" w:rsidP="00AF13F5">
      <w:pPr>
        <w:pStyle w:val="ListHSV2"/>
        <w:numPr>
          <w:ilvl w:val="0"/>
          <w:numId w:val="0"/>
        </w:numPr>
        <w:jc w:val="left"/>
      </w:pPr>
      <w:r w:rsidRPr="00E8041F">
        <w:t>As a customer-focused service organisation, we concentrate on providing services that our public health service customers can rely on, and our work supports our health service customers in delivering safe, high-quality and sustainable healthcare for all Victorians.</w:t>
      </w:r>
    </w:p>
    <w:p w14:paraId="0DB89C1C" w14:textId="77777777" w:rsidR="00C640D3" w:rsidRDefault="00C640D3" w:rsidP="007B68FC">
      <w:pPr>
        <w:pStyle w:val="ListHSVHeading1"/>
      </w:pPr>
      <w:r>
        <w:t>Position summary</w:t>
      </w:r>
    </w:p>
    <w:p w14:paraId="515DF45D" w14:textId="53C8800A" w:rsidR="00447A32" w:rsidRDefault="00447A32" w:rsidP="00447A32">
      <w:pPr>
        <w:pStyle w:val="ListHSV2"/>
        <w:numPr>
          <w:ilvl w:val="0"/>
          <w:numId w:val="0"/>
        </w:numPr>
      </w:pPr>
      <w:r>
        <w:t>2.1 This role is responsible for providing analytical support to the Supply Chain team, including:</w:t>
      </w:r>
    </w:p>
    <w:p w14:paraId="2ADF37A8" w14:textId="77777777" w:rsidR="00447A32" w:rsidRPr="00AE28DA" w:rsidRDefault="00447A32" w:rsidP="00447A32">
      <w:pPr>
        <w:pStyle w:val="ListAlternativeHSV3"/>
      </w:pPr>
      <w:r>
        <w:t>Analytics and performance insights pertaining to all Logistics and Supply Chain operational activity across HealthShare Victoria.</w:t>
      </w:r>
    </w:p>
    <w:p w14:paraId="5066F821" w14:textId="5FB0826C" w:rsidR="00447A32" w:rsidRDefault="00447A32" w:rsidP="00447A32">
      <w:pPr>
        <w:pStyle w:val="ListAlternativeHSV3"/>
      </w:pPr>
      <w:r>
        <w:t>Creation, review, and presentation of cost/benefit analysis regarding internal and external activities, for the purpose of operational, tactical, and strategic decision making.</w:t>
      </w:r>
    </w:p>
    <w:p w14:paraId="1949EA80" w14:textId="77777777" w:rsidR="00447A32" w:rsidRDefault="00447A32" w:rsidP="00447A32">
      <w:pPr>
        <w:pStyle w:val="ListAlternativeHSV3"/>
      </w:pPr>
      <w:r>
        <w:t>Support any other HSV projects by providing analytics, data and modelling as required to support the Supply Chain team across Logistics, Surety, and Procurement.</w:t>
      </w:r>
    </w:p>
    <w:p w14:paraId="43B5E22D" w14:textId="77777777" w:rsidR="00447A32" w:rsidRPr="00AE28DA" w:rsidRDefault="00447A32" w:rsidP="00447A32">
      <w:pPr>
        <w:pStyle w:val="ListAlternativeHSV3"/>
      </w:pPr>
      <w:r>
        <w:t>Assisting with the data and analytics required to support ITS</w:t>
      </w:r>
      <w:r w:rsidRPr="00AE28DA">
        <w:t xml:space="preserve"> </w:t>
      </w:r>
      <w:r>
        <w:t>activities</w:t>
      </w:r>
      <w:r w:rsidRPr="00AE28DA">
        <w:t>.</w:t>
      </w:r>
    </w:p>
    <w:p w14:paraId="33B2C299" w14:textId="2403F39E" w:rsidR="00447A32" w:rsidRPr="00AE28DA" w:rsidRDefault="00447A32" w:rsidP="00447A32">
      <w:pPr>
        <w:pStyle w:val="ListAlternativeHSV3"/>
      </w:pPr>
      <w:r>
        <w:t>Assisting with the creation and maintenance of tools and processes which capture and/or use data to support business planning and optimisation (e.g., labour planning tools, productivity tracking tools etc.)</w:t>
      </w:r>
      <w:r w:rsidRPr="00AE28DA">
        <w:t>.</w:t>
      </w:r>
    </w:p>
    <w:p w14:paraId="6BE030C9" w14:textId="77777777" w:rsidR="00447A32" w:rsidRPr="00AE28DA" w:rsidRDefault="00447A32" w:rsidP="00447A32">
      <w:pPr>
        <w:pStyle w:val="ListAlternativeHSV3"/>
      </w:pPr>
      <w:r w:rsidRPr="00AE28DA">
        <w:t>The identification and quantification of short- and long-term CI (Continuous Improvement) opportunities, providing written evidence of the relevant business case for implementation.</w:t>
      </w:r>
    </w:p>
    <w:p w14:paraId="12BC7A9F" w14:textId="14C041C7" w:rsidR="00447A32" w:rsidRPr="00E5015A" w:rsidRDefault="00447A32" w:rsidP="00447A32">
      <w:pPr>
        <w:pStyle w:val="ListAlternativeHSV3"/>
      </w:pPr>
      <w:r w:rsidRPr="00AE28DA">
        <w:t>Operational modelling to provide the Supply Chain team with factual scenario-based modelling for future plant, equipment, and resource planning.</w:t>
      </w:r>
    </w:p>
    <w:p w14:paraId="30E62CA8" w14:textId="35BBEBD0" w:rsidR="00C640D3" w:rsidRPr="00EC50C9" w:rsidRDefault="00C640D3" w:rsidP="00EC50C9">
      <w:pPr>
        <w:pStyle w:val="ListHSVHeading1"/>
      </w:pPr>
      <w:r w:rsidRPr="00EC50C9">
        <w:t xml:space="preserve">Specific </w:t>
      </w:r>
      <w:r w:rsidR="003F06E6" w:rsidRPr="00EC50C9">
        <w:t>d</w:t>
      </w:r>
      <w:r w:rsidRPr="00EC50C9">
        <w:t xml:space="preserve">uties and </w:t>
      </w:r>
      <w:r w:rsidR="003F06E6" w:rsidRPr="00EC50C9">
        <w:t>a</w:t>
      </w:r>
      <w:r w:rsidRPr="00EC50C9">
        <w:t>ccountabilities</w:t>
      </w:r>
    </w:p>
    <w:p w14:paraId="094BE581" w14:textId="4D65F86F" w:rsidR="00C640D3" w:rsidRDefault="00320063" w:rsidP="00C640D3">
      <w:pPr>
        <w:pStyle w:val="ListAlternativeHSVHeading2"/>
      </w:pPr>
      <w:r>
        <w:t xml:space="preserve">Operations/ DC KPI reporting </w:t>
      </w:r>
    </w:p>
    <w:p w14:paraId="0E402AD6" w14:textId="745C2AC8" w:rsidR="00320063" w:rsidRDefault="00320063" w:rsidP="00320063">
      <w:pPr>
        <w:pStyle w:val="ListAlternativeHSV3"/>
      </w:pPr>
      <w:r>
        <w:t>Maintain and refine DC Operational reporting to provide daily, weekly, monthly, and quarterly reporting primarily focused on safety, service, quality and cost. This includes creating and maintaining any reporting pertaining to Third Party Services engaged by HSV for the provision of storage, distribution, and transport services.</w:t>
      </w:r>
    </w:p>
    <w:p w14:paraId="4EB81E98" w14:textId="77777777" w:rsidR="00320063" w:rsidRDefault="00320063" w:rsidP="00320063">
      <w:pPr>
        <w:pStyle w:val="ListAlternativeHSV3"/>
      </w:pPr>
      <w:r>
        <w:t>Leverage the available BI (Business Intelligence) reporting suite relevant to DC Operations, inputting into data and reporting requirements, user testing, user education and maintenance and of the relevant reports.</w:t>
      </w:r>
    </w:p>
    <w:p w14:paraId="19184EBD" w14:textId="46A20DF3" w:rsidR="00320063" w:rsidRDefault="00320063" w:rsidP="00320063">
      <w:pPr>
        <w:pStyle w:val="ListAlternativeHSVHeading2"/>
      </w:pPr>
      <w:r>
        <w:t xml:space="preserve">Operational/cost modelling and benefits reporting </w:t>
      </w:r>
    </w:p>
    <w:p w14:paraId="1BD8042C" w14:textId="0C9149AD" w:rsidR="00320063" w:rsidRPr="004435EC" w:rsidRDefault="00320063" w:rsidP="00320063">
      <w:pPr>
        <w:pStyle w:val="ListAlternativeHSV3"/>
      </w:pPr>
      <w:r>
        <w:t>Analyse and document</w:t>
      </w:r>
      <w:r w:rsidRPr="004435EC">
        <w:t xml:space="preserve"> recommendations based on business requirements for new and existing operation</w:t>
      </w:r>
      <w:r>
        <w:t>al</w:t>
      </w:r>
      <w:r w:rsidRPr="004435EC">
        <w:t xml:space="preserve"> initiatives</w:t>
      </w:r>
      <w:r>
        <w:t>, quantifying safety, service, and cost benefits.</w:t>
      </w:r>
    </w:p>
    <w:p w14:paraId="4924BF2A" w14:textId="77777777" w:rsidR="00320063" w:rsidRDefault="00320063" w:rsidP="00320063">
      <w:pPr>
        <w:pStyle w:val="ListAlternativeHSV3"/>
      </w:pPr>
      <w:r>
        <w:t>Work closely with the Procurement team to ensure benefits reporting is aligned and information reported across Procurement and Supply and Logistics is accurate and validated.</w:t>
      </w:r>
    </w:p>
    <w:p w14:paraId="21C67B10" w14:textId="77777777" w:rsidR="00320063" w:rsidRDefault="00320063" w:rsidP="00320063">
      <w:pPr>
        <w:pStyle w:val="ListAlternativeHSV3"/>
      </w:pPr>
      <w:r>
        <w:t>Work with internal stakeholders to provide analytics and data for the purpose of informed decision making.</w:t>
      </w:r>
    </w:p>
    <w:p w14:paraId="00D1EE22" w14:textId="74D188D5" w:rsidR="00C640D3" w:rsidRDefault="00320063" w:rsidP="00102B89">
      <w:pPr>
        <w:pStyle w:val="ListAlternativeHSV3"/>
      </w:pPr>
      <w:r>
        <w:t>Assist with the creation and presentation of other operational and/or cost to serve reports to support the changing needs of the HSV Supply Chain team.</w:t>
      </w:r>
    </w:p>
    <w:p w14:paraId="10A9437B" w14:textId="77777777" w:rsidR="00C640D3" w:rsidRDefault="00C640D3" w:rsidP="007B68FC">
      <w:pPr>
        <w:pStyle w:val="ListAlternativeHSVHeading2"/>
      </w:pPr>
      <w:r>
        <w:t>Leadership</w:t>
      </w:r>
    </w:p>
    <w:p w14:paraId="488E70D8" w14:textId="77777777" w:rsidR="00C640D3" w:rsidRDefault="00C640D3" w:rsidP="007B68FC">
      <w:pPr>
        <w:pStyle w:val="ListAlternativeHSV3"/>
      </w:pPr>
      <w:r>
        <w:t>Foster a workplace culture that is consistent with HSV’s organisational culture emphasising organisational values.</w:t>
      </w:r>
    </w:p>
    <w:p w14:paraId="1B8BE56D" w14:textId="77777777" w:rsidR="00C640D3" w:rsidRDefault="00C640D3" w:rsidP="007B68FC">
      <w:pPr>
        <w:pStyle w:val="ListAlternativeHSV3"/>
      </w:pPr>
      <w:r>
        <w:lastRenderedPageBreak/>
        <w:t>Maintain strong lines of communication with key HSV stakeholders to ensure the smooth operation of the organisation.</w:t>
      </w:r>
    </w:p>
    <w:p w14:paraId="60ED4563" w14:textId="77777777" w:rsidR="00C640D3" w:rsidRDefault="00C640D3" w:rsidP="007B68FC">
      <w:pPr>
        <w:pStyle w:val="ListAlternativeHSV3"/>
      </w:pPr>
      <w:r>
        <w:t>Support organisational change and growth to assist HSV in fulfilling its legislative functions in line with its Strategic Plan.</w:t>
      </w:r>
    </w:p>
    <w:p w14:paraId="098BC90D" w14:textId="77777777" w:rsidR="00C640D3" w:rsidRDefault="00C640D3" w:rsidP="007B68FC">
      <w:pPr>
        <w:pStyle w:val="ListAlternativeHSVHeading2"/>
      </w:pPr>
      <w:r>
        <w:t xml:space="preserve">HSV </w:t>
      </w:r>
      <w:r w:rsidR="003F06E6">
        <w:t>values and cross functional collaboration</w:t>
      </w:r>
    </w:p>
    <w:p w14:paraId="52ACA248" w14:textId="77777777" w:rsidR="00C640D3" w:rsidRDefault="00C640D3" w:rsidP="007B68FC">
      <w:pPr>
        <w:pStyle w:val="ListAlternativeHSV3"/>
      </w:pPr>
      <w:r>
        <w:t>Establish and maintain strong working relationships with key individuals and groups across HSV’s stakeholder organisations, both internal and external, and develop and apply appropriate engagement and consultation strategies in line with HSV’s values.</w:t>
      </w:r>
    </w:p>
    <w:p w14:paraId="43DA8497" w14:textId="77777777" w:rsidR="00C640D3" w:rsidRDefault="00C640D3" w:rsidP="007B68FC">
      <w:pPr>
        <w:pStyle w:val="ListAlternativeHSV3"/>
      </w:pPr>
      <w:r>
        <w:t>Represent HSV in appropriate forums to strengthen relationships and improve mutual understanding.</w:t>
      </w:r>
    </w:p>
    <w:p w14:paraId="311D65EE" w14:textId="77777777" w:rsidR="00C640D3" w:rsidRDefault="00C640D3" w:rsidP="007B68FC">
      <w:pPr>
        <w:pStyle w:val="ListAlternativeHSV3"/>
      </w:pPr>
      <w:r>
        <w:t>Place a priority on effectively working with stakeholders from other divisions within the organisation for mutual benefit by seeking and incorporating feedback that will benefit organisational objectives.</w:t>
      </w:r>
    </w:p>
    <w:p w14:paraId="4B497B6C" w14:textId="77777777" w:rsidR="00C640D3" w:rsidRDefault="00C640D3" w:rsidP="007B68FC">
      <w:pPr>
        <w:pStyle w:val="ListAlternativeHSV3"/>
      </w:pPr>
      <w:r>
        <w:t>Value the contribution of our internal and external stakeholders and contribute beyond our own tasks to achieve organisational goals and demonstrate this in goal setting.</w:t>
      </w:r>
    </w:p>
    <w:p w14:paraId="5D10CD5A" w14:textId="77777777" w:rsidR="00C640D3" w:rsidRDefault="00C640D3" w:rsidP="007B68FC">
      <w:pPr>
        <w:pStyle w:val="ListAlternativeHSV3"/>
      </w:pPr>
      <w:r>
        <w:t>Uphold HSV values:</w:t>
      </w:r>
    </w:p>
    <w:p w14:paraId="68A2DDD8" w14:textId="77777777" w:rsidR="00C640D3" w:rsidRPr="00E8041F" w:rsidRDefault="00C640D3" w:rsidP="007B68FC">
      <w:pPr>
        <w:pStyle w:val="ListAlternativeHSV4"/>
      </w:pPr>
      <w:r w:rsidRPr="00E8041F">
        <w:t xml:space="preserve">Customer-centric; We work with our customer and put them at the centre of our decision making. </w:t>
      </w:r>
    </w:p>
    <w:p w14:paraId="4B2593BD" w14:textId="77777777" w:rsidR="00C640D3" w:rsidRPr="00E8041F" w:rsidRDefault="00C640D3" w:rsidP="007B68FC">
      <w:pPr>
        <w:pStyle w:val="ListAlternativeHSV4"/>
      </w:pPr>
      <w:r w:rsidRPr="00E8041F">
        <w:t>Solutions-focused; We work together to find the best operational and commercial outcomes.</w:t>
      </w:r>
    </w:p>
    <w:p w14:paraId="7BA1A58E" w14:textId="77777777" w:rsidR="00C640D3" w:rsidRPr="00E8041F" w:rsidRDefault="00C640D3" w:rsidP="007B68FC">
      <w:pPr>
        <w:pStyle w:val="ListAlternativeHSV4"/>
      </w:pPr>
      <w:r w:rsidRPr="00E8041F">
        <w:t>Accountable; We do what we say we will do</w:t>
      </w:r>
    </w:p>
    <w:p w14:paraId="03592802" w14:textId="77777777" w:rsidR="00C640D3" w:rsidRPr="00E8041F" w:rsidRDefault="00C640D3" w:rsidP="007B68FC">
      <w:pPr>
        <w:pStyle w:val="ListAlternativeHSV4"/>
      </w:pPr>
      <w:r w:rsidRPr="00E8041F">
        <w:t>Respectful; We treat people the way we would like to be treated and work together in a safe, kind and honest way.</w:t>
      </w:r>
    </w:p>
    <w:p w14:paraId="0E608C1A" w14:textId="77777777" w:rsidR="00C640D3" w:rsidRDefault="00C640D3" w:rsidP="007B68FC">
      <w:pPr>
        <w:pStyle w:val="ListAlternativeHSV4"/>
      </w:pPr>
      <w:r w:rsidRPr="00E8041F">
        <w:t>Open; We welcome new ideas and change as we continue to learn and grow.</w:t>
      </w:r>
    </w:p>
    <w:p w14:paraId="06B85316" w14:textId="7C0B4487" w:rsidR="0038555B" w:rsidRDefault="0038555B" w:rsidP="0038555B">
      <w:pPr>
        <w:pStyle w:val="ListAlternativeHSVHeading2"/>
      </w:pPr>
      <w:r>
        <w:t>BeSafe</w:t>
      </w:r>
    </w:p>
    <w:p w14:paraId="5CA4A0C9" w14:textId="77777777" w:rsidR="0038555B" w:rsidRPr="00210F4B" w:rsidRDefault="0038555B" w:rsidP="0038555B">
      <w:pPr>
        <w:pStyle w:val="ListAlternativeHSV3"/>
      </w:pPr>
      <w:r w:rsidRPr="00210F4B">
        <w:t>Support the implementation of the BeSafe strategy to improve safety culture and outcomes in portfolio and across the business.</w:t>
      </w:r>
    </w:p>
    <w:p w14:paraId="32B9151D" w14:textId="022635A0" w:rsidR="0038555B" w:rsidRPr="00210F4B" w:rsidRDefault="0038555B" w:rsidP="0038555B">
      <w:pPr>
        <w:pStyle w:val="ListAlternativeHSV3"/>
      </w:pPr>
      <w:r w:rsidRPr="00210F4B">
        <w:t>Accountable for maintaining a safe workplace, working with HealthShare Victoria team members to drive the ‘Be Safe’ program and apply these principles daily.</w:t>
      </w:r>
    </w:p>
    <w:p w14:paraId="016BC810" w14:textId="77777777" w:rsidR="0038555B" w:rsidRPr="00210F4B" w:rsidRDefault="0038555B" w:rsidP="0038555B">
      <w:pPr>
        <w:pStyle w:val="ListAlternativeHSV3"/>
      </w:pPr>
      <w:r w:rsidRPr="00210F4B">
        <w:t>Contribute to the development of risk assessments and management of safety in portfolio.</w:t>
      </w:r>
    </w:p>
    <w:p w14:paraId="1EE6CF14" w14:textId="77777777" w:rsidR="0038555B" w:rsidRPr="00210F4B" w:rsidRDefault="0038555B" w:rsidP="0038555B">
      <w:pPr>
        <w:pStyle w:val="ListAlternativeHSV3"/>
      </w:pPr>
      <w:r w:rsidRPr="00210F4B">
        <w:t xml:space="preserve">Promote Health and Wellbeing Committee (HAWC) initiatives across portfolio.  </w:t>
      </w:r>
    </w:p>
    <w:p w14:paraId="17A2EDC3" w14:textId="77777777" w:rsidR="0038555B" w:rsidRPr="00210F4B" w:rsidRDefault="0038555B" w:rsidP="0038555B">
      <w:pPr>
        <w:pStyle w:val="ListAlternativeHSV3"/>
      </w:pPr>
      <w:r w:rsidRPr="00210F4B">
        <w:t xml:space="preserve">Maintain oversight of illness and injury management within portfolio and perform return to work coordination as required. </w:t>
      </w:r>
    </w:p>
    <w:p w14:paraId="6088195B" w14:textId="36FD4300" w:rsidR="0038555B" w:rsidRPr="00210F4B" w:rsidRDefault="0038555B" w:rsidP="0038555B">
      <w:pPr>
        <w:pStyle w:val="ListAlternativeHSV3"/>
      </w:pPr>
      <w:r w:rsidRPr="00210F4B">
        <w:t>Work in accordance and cooperate with HSV BeSafe policies, procedures, and safe work practices. Attend any BeSafe activities, forums, and training to help create a robust safety culture at HSV.</w:t>
      </w:r>
    </w:p>
    <w:p w14:paraId="6041B380" w14:textId="77777777" w:rsidR="0038555B" w:rsidRPr="00210F4B" w:rsidRDefault="0038555B" w:rsidP="0038555B">
      <w:pPr>
        <w:pStyle w:val="ListAlternativeHSV3"/>
      </w:pPr>
      <w:r w:rsidRPr="00210F4B">
        <w:t>Report hazards, incidents, and injuries in a timely manner, and alert your manager or OHS/BeSafe committee member to any unsafe practice. Take part in actions to eliminate hazards.</w:t>
      </w:r>
    </w:p>
    <w:p w14:paraId="53902C2F" w14:textId="77777777" w:rsidR="0038555B" w:rsidRDefault="0038555B" w:rsidP="0038555B">
      <w:pPr>
        <w:pStyle w:val="ListAlternativeHSV3"/>
      </w:pPr>
      <w:r>
        <w:t>Take affirmative action to ensure your own safety such as wearing the required personal protective equipment, follow organisation COVID procedures, adhere to cleanliness requirements and take part in any required attestations.</w:t>
      </w:r>
    </w:p>
    <w:p w14:paraId="5CFBFC7C" w14:textId="77777777" w:rsidR="0038555B" w:rsidRPr="00210F4B" w:rsidRDefault="0038555B" w:rsidP="0038555B">
      <w:pPr>
        <w:pStyle w:val="ListAlternativeHSV3"/>
      </w:pPr>
      <w:r w:rsidRPr="00210F4B">
        <w:t>Seek information and advice, when necessary, when carrying out any new or unfamiliar work. Do not undertake work outside your skill set, knowledge, or licence.</w:t>
      </w:r>
    </w:p>
    <w:p w14:paraId="297621CA" w14:textId="4F317722" w:rsidR="0038555B" w:rsidRPr="0038555B" w:rsidRDefault="0038555B" w:rsidP="0038555B">
      <w:pPr>
        <w:pStyle w:val="ListAlternativeHSV3"/>
      </w:pPr>
      <w:r>
        <w:t>Take reasonable care for your own safety and act in a safe manner to reduce risk to others.</w:t>
      </w:r>
    </w:p>
    <w:p w14:paraId="28EB7DD7" w14:textId="77777777" w:rsidR="00C640D3" w:rsidRDefault="00C640D3" w:rsidP="007B68FC">
      <w:pPr>
        <w:pStyle w:val="ListAlternativeHSVHeading2"/>
      </w:pPr>
      <w:r>
        <w:t xml:space="preserve">Data </w:t>
      </w:r>
      <w:r w:rsidR="003F06E6">
        <w:t>s</w:t>
      </w:r>
      <w:r>
        <w:t>ecurity</w:t>
      </w:r>
    </w:p>
    <w:p w14:paraId="28BCF9C0" w14:textId="6C72651F" w:rsidR="004B1508" w:rsidRDefault="004B1508" w:rsidP="004B1508">
      <w:pPr>
        <w:pStyle w:val="ListAlternativeHSV3"/>
      </w:pPr>
      <w:r>
        <w:t>Comply with HSV data management policies and procedures, and report breaches and/or vulnerabilities to a manager or the Information Technology (IT) Service Management team.</w:t>
      </w:r>
    </w:p>
    <w:p w14:paraId="66D4CF28" w14:textId="77777777" w:rsidR="003F06E6" w:rsidRDefault="003F06E6" w:rsidP="003F06E6">
      <w:pPr>
        <w:pStyle w:val="ListAlternativeHSVHeading2"/>
      </w:pPr>
      <w:r>
        <w:t>Other duties</w:t>
      </w:r>
    </w:p>
    <w:p w14:paraId="0D1C2C58" w14:textId="06F1B000" w:rsidR="00C640D3" w:rsidRDefault="00C640D3" w:rsidP="003F06E6">
      <w:pPr>
        <w:pStyle w:val="ListAlternativeHSV3"/>
      </w:pPr>
      <w:r>
        <w:t xml:space="preserve">While the principal duties of this position are as above, the </w:t>
      </w:r>
      <w:r w:rsidR="0038555B">
        <w:t>Supply Chain Business Analyst</w:t>
      </w:r>
      <w:r>
        <w:t xml:space="preserve"> may be required to</w:t>
      </w:r>
      <w:r w:rsidR="007B68FC">
        <w:t xml:space="preserve"> </w:t>
      </w:r>
      <w:r>
        <w:t xml:space="preserve">undertake other duties from time to time.  </w:t>
      </w:r>
    </w:p>
    <w:p w14:paraId="0CDDD449" w14:textId="77777777" w:rsidR="00C640D3" w:rsidRDefault="00C640D3" w:rsidP="00C640D3">
      <w:pPr>
        <w:pStyle w:val="ListAlternativeHSVHeading1"/>
      </w:pPr>
      <w:r>
        <w:t>Qualifications and Experience Required</w:t>
      </w:r>
    </w:p>
    <w:p w14:paraId="35259D5B" w14:textId="77777777" w:rsidR="00C640D3" w:rsidRDefault="00C640D3" w:rsidP="007B68FC">
      <w:pPr>
        <w:pStyle w:val="ListAlternativeHSVHeading2"/>
      </w:pPr>
      <w:r>
        <w:t>Academic</w:t>
      </w:r>
    </w:p>
    <w:p w14:paraId="56BE9354" w14:textId="77777777" w:rsidR="00102B89" w:rsidRDefault="00102B89" w:rsidP="00102B89">
      <w:pPr>
        <w:pStyle w:val="ListAlternativeHSV3"/>
      </w:pPr>
      <w:r w:rsidRPr="00670487">
        <w:t xml:space="preserve">Relevant tertiary or post-graduate qualifications, preferably encompassing one or more of business, finance, </w:t>
      </w:r>
      <w:r w:rsidRPr="0038717D">
        <w:t>Supply Chain, Data Science, Commercial or related field</w:t>
      </w:r>
      <w:r>
        <w:t xml:space="preserve"> highly regarded</w:t>
      </w:r>
      <w:r w:rsidRPr="00670487">
        <w:t>.</w:t>
      </w:r>
    </w:p>
    <w:p w14:paraId="62013EDC" w14:textId="77777777" w:rsidR="00C640D3" w:rsidRDefault="00C640D3" w:rsidP="007B68FC">
      <w:pPr>
        <w:pStyle w:val="ListAlternativeHSVHeading2"/>
      </w:pPr>
      <w:r>
        <w:t>Experience</w:t>
      </w:r>
    </w:p>
    <w:p w14:paraId="77716954" w14:textId="77777777" w:rsidR="00102B89" w:rsidRDefault="00102B89" w:rsidP="00102B89">
      <w:pPr>
        <w:pStyle w:val="ListAlternativeHSV3"/>
      </w:pPr>
      <w:bookmarkStart w:id="0" w:name="_Hlk143777284"/>
      <w:r>
        <w:t>3</w:t>
      </w:r>
      <w:r w:rsidRPr="00396D9A">
        <w:t xml:space="preserve">+ years’ experience in an analytical role, preferably in </w:t>
      </w:r>
      <w:r>
        <w:t>Supply Chain.</w:t>
      </w:r>
    </w:p>
    <w:p w14:paraId="54E2A0D1" w14:textId="77777777" w:rsidR="00102B89" w:rsidRDefault="00102B89" w:rsidP="00102B89">
      <w:pPr>
        <w:pStyle w:val="ListAlternativeHSV3"/>
      </w:pPr>
      <w:r>
        <w:t xml:space="preserve">Proven ability to </w:t>
      </w:r>
      <w:r w:rsidRPr="002D39B4">
        <w:t xml:space="preserve">prepare and articulate </w:t>
      </w:r>
      <w:r>
        <w:t xml:space="preserve">complex </w:t>
      </w:r>
      <w:r w:rsidRPr="002D39B4">
        <w:t>findings simply and directly</w:t>
      </w:r>
      <w:r>
        <w:t>.</w:t>
      </w:r>
    </w:p>
    <w:p w14:paraId="154061F2" w14:textId="77777777" w:rsidR="00102B89" w:rsidRDefault="00102B89" w:rsidP="00102B89">
      <w:pPr>
        <w:pStyle w:val="ListAlternativeHSV3"/>
      </w:pPr>
      <w:r>
        <w:lastRenderedPageBreak/>
        <w:t>Understanding of 3PL and logistics operations relevant to FMCG, Retail or Healthcare sectors</w:t>
      </w:r>
    </w:p>
    <w:p w14:paraId="61FA4998" w14:textId="77777777" w:rsidR="00102B89" w:rsidRPr="00911EB0" w:rsidRDefault="00102B89" w:rsidP="00102B89">
      <w:pPr>
        <w:pStyle w:val="ListAlternativeHSV3"/>
      </w:pPr>
      <w:r w:rsidRPr="00911EB0">
        <w:t xml:space="preserve">Experience using SQL, Power BI </w:t>
      </w:r>
      <w:r>
        <w:t>and/or similar reporting tools preferred.</w:t>
      </w:r>
    </w:p>
    <w:p w14:paraId="59E62D66" w14:textId="77777777" w:rsidR="00102B89" w:rsidRDefault="00102B89" w:rsidP="00102B89">
      <w:pPr>
        <w:pStyle w:val="ListAlternativeHSV3"/>
      </w:pPr>
      <w:r>
        <w:t>Advanced MS Excel skills, including experience with Visual Basic preferred.</w:t>
      </w:r>
    </w:p>
    <w:p w14:paraId="2E445A6B" w14:textId="3E07D4DB" w:rsidR="00C640D3" w:rsidRDefault="00102B89" w:rsidP="00102B89">
      <w:pPr>
        <w:pStyle w:val="ListAlternativeHSV3"/>
      </w:pPr>
      <w:r>
        <w:t>Oracle reporting experience preferred, but proven ability to quickly gain proficiency in extracting relevant data from another comparable warehouse/enterprise management system for analysis and reporting highly regarded.</w:t>
      </w:r>
      <w:bookmarkEnd w:id="0"/>
    </w:p>
    <w:p w14:paraId="689F3AA8" w14:textId="6D975716" w:rsidR="00102B89" w:rsidRDefault="00102B89" w:rsidP="00102B89">
      <w:pPr>
        <w:pStyle w:val="ListAlternativeHSVHeading2"/>
      </w:pPr>
      <w:r>
        <w:t xml:space="preserve">Personal </w:t>
      </w:r>
    </w:p>
    <w:p w14:paraId="34B79463" w14:textId="77777777" w:rsidR="00102B89" w:rsidRPr="00670487" w:rsidRDefault="00102B89" w:rsidP="00102B89">
      <w:pPr>
        <w:pStyle w:val="ListAlternativeHSV3"/>
      </w:pPr>
      <w:r w:rsidRPr="00670487">
        <w:t>Self-directed with strong organisation skills.</w:t>
      </w:r>
    </w:p>
    <w:p w14:paraId="01C45C81" w14:textId="77777777" w:rsidR="00102B89" w:rsidRPr="00670487" w:rsidRDefault="00102B89" w:rsidP="00102B89">
      <w:pPr>
        <w:pStyle w:val="ListAlternativeHSV3"/>
      </w:pPr>
      <w:r w:rsidRPr="00670487">
        <w:t>Ability to manage multiple projects simultaneously to completion and meet tight deadlines.</w:t>
      </w:r>
    </w:p>
    <w:p w14:paraId="651D7FBA" w14:textId="77777777" w:rsidR="00102B89" w:rsidRPr="00670487" w:rsidRDefault="00102B89" w:rsidP="00102B89">
      <w:pPr>
        <w:pStyle w:val="ListAlternativeHSV3"/>
      </w:pPr>
      <w:r w:rsidRPr="00670487">
        <w:t>Flexibility to accommodate changing priorities and unexpected requests.</w:t>
      </w:r>
    </w:p>
    <w:p w14:paraId="37B9EB9F" w14:textId="77777777" w:rsidR="00102B89" w:rsidRPr="00670487" w:rsidRDefault="00102B89" w:rsidP="00102B89">
      <w:pPr>
        <w:pStyle w:val="ListAlternativeHSV3"/>
      </w:pPr>
      <w:r w:rsidRPr="00670487">
        <w:t>Action and results oriented.</w:t>
      </w:r>
    </w:p>
    <w:p w14:paraId="72911690" w14:textId="77777777" w:rsidR="00102B89" w:rsidRDefault="00102B89" w:rsidP="00102B89">
      <w:pPr>
        <w:pStyle w:val="ListAlternativeHSV3"/>
      </w:pPr>
      <w:r w:rsidRPr="00670487">
        <w:t>Outstanding written and oral communication skills.</w:t>
      </w:r>
    </w:p>
    <w:p w14:paraId="431B906B" w14:textId="77777777" w:rsidR="00102B89" w:rsidRDefault="00102B89" w:rsidP="00102B89">
      <w:pPr>
        <w:pStyle w:val="ListAlternativeHSV3"/>
      </w:pPr>
      <w:r w:rsidRPr="00670487">
        <w:t xml:space="preserve">Ability to build </w:t>
      </w:r>
      <w:r>
        <w:t>strong</w:t>
      </w:r>
      <w:r w:rsidRPr="00670487">
        <w:t xml:space="preserve"> working relationships with colleagues and external stakeholders.</w:t>
      </w:r>
    </w:p>
    <w:p w14:paraId="13802753" w14:textId="77777777" w:rsidR="00102B89" w:rsidRDefault="00102B89" w:rsidP="00102B89">
      <w:pPr>
        <w:pStyle w:val="ListAlternativeHSV3"/>
      </w:pPr>
      <w:r>
        <w:t>Well-developed presentation and liaison skills.</w:t>
      </w:r>
    </w:p>
    <w:p w14:paraId="3A7D3ADF" w14:textId="77777777" w:rsidR="00102B89" w:rsidRPr="00670487" w:rsidRDefault="00102B89" w:rsidP="00102B89">
      <w:pPr>
        <w:pStyle w:val="ListAlternativeHSV3"/>
      </w:pPr>
      <w:r w:rsidRPr="00670487">
        <w:t>High level analytical and problem-solving skills.</w:t>
      </w:r>
    </w:p>
    <w:p w14:paraId="4D3EA4A5" w14:textId="48362CDF" w:rsidR="00102B89" w:rsidRPr="00102B89" w:rsidRDefault="00102B89" w:rsidP="00102B89">
      <w:pPr>
        <w:pStyle w:val="ListAlternativeHSV3"/>
      </w:pPr>
      <w:r w:rsidRPr="00670487">
        <w:t>Willingness to challenge data</w:t>
      </w:r>
      <w:r>
        <w:t>.</w:t>
      </w:r>
    </w:p>
    <w:p w14:paraId="71B3499D" w14:textId="77777777" w:rsidR="00CA55E6" w:rsidRPr="00D341D1" w:rsidRDefault="00CA55E6" w:rsidP="00CA55E6">
      <w:pPr>
        <w:pStyle w:val="ListAlternativeHSVHeading2"/>
        <w:rPr>
          <w:rFonts w:eastAsia="Arial"/>
        </w:rPr>
      </w:pPr>
      <w:r>
        <w:rPr>
          <w:rFonts w:eastAsia="Arial"/>
        </w:rPr>
        <w:t>Location(s) for Work</w:t>
      </w:r>
      <w:r w:rsidRPr="00D341D1">
        <w:rPr>
          <w:rFonts w:eastAsia="Arial"/>
        </w:rPr>
        <w:t xml:space="preserve"> </w:t>
      </w:r>
      <w:r w:rsidRPr="00D341D1">
        <w:rPr>
          <w:rFonts w:eastAsia="Arial"/>
        </w:rPr>
        <w:tab/>
      </w:r>
    </w:p>
    <w:p w14:paraId="061C104A" w14:textId="77777777" w:rsidR="00CA55E6" w:rsidRDefault="00CA55E6" w:rsidP="00CA55E6">
      <w:pPr>
        <w:pStyle w:val="ListAlternativeHSV3"/>
        <w:rPr>
          <w:rFonts w:eastAsia="Arial"/>
        </w:rPr>
      </w:pPr>
      <w:r w:rsidRPr="002E3649">
        <w:rPr>
          <w:rFonts w:eastAsia="Arial"/>
        </w:rPr>
        <w:t>Primary:</w:t>
      </w:r>
      <w:r>
        <w:rPr>
          <w:rFonts w:eastAsia="Arial"/>
        </w:rPr>
        <w:t xml:space="preserve"> </w:t>
      </w:r>
    </w:p>
    <w:p w14:paraId="7DA98AEB" w14:textId="4707767E" w:rsidR="00CA55E6" w:rsidRDefault="00EC50C9" w:rsidP="00CA55E6">
      <w:pPr>
        <w:pStyle w:val="ListAlternativeHSV4"/>
      </w:pPr>
      <w:r>
        <w:t>CBD Office, 11/50 Lonsdale Street, Melbourne VIC 3000</w:t>
      </w:r>
    </w:p>
    <w:p w14:paraId="79D4AB52" w14:textId="179A8526" w:rsidR="00EC50C9" w:rsidRPr="002446A8" w:rsidRDefault="00EC50C9" w:rsidP="00EC50C9">
      <w:pPr>
        <w:pStyle w:val="ListAlternativeHSV3"/>
      </w:pPr>
      <w:r>
        <w:t>Secondary:</w:t>
      </w:r>
    </w:p>
    <w:p w14:paraId="6C4367BC" w14:textId="5218D720" w:rsidR="00CA55E6" w:rsidRPr="00EC50C9" w:rsidRDefault="00CA55E6" w:rsidP="00CA55E6">
      <w:pPr>
        <w:pStyle w:val="ListAlternativeHSV4"/>
        <w:rPr>
          <w:rFonts w:eastAsia="Arial"/>
        </w:rPr>
      </w:pPr>
      <w:r w:rsidRPr="002446A8">
        <w:t>D</w:t>
      </w:r>
      <w:r w:rsidR="00EC50C9">
        <w:t>errimut Distribution Centre: Foxley Court Derrimut, Victoria; and</w:t>
      </w:r>
    </w:p>
    <w:p w14:paraId="1217058D" w14:textId="7BDC6B99" w:rsidR="00EC50C9" w:rsidRPr="00FF02B4" w:rsidRDefault="00EC50C9" w:rsidP="00CA55E6">
      <w:pPr>
        <w:pStyle w:val="ListAlternativeHSV4"/>
        <w:rPr>
          <w:rFonts w:eastAsia="Arial"/>
        </w:rPr>
      </w:pPr>
      <w:r>
        <w:t>Dandenong Distribution Centre: Ordish Road Dandenong South, Victoria.</w:t>
      </w:r>
    </w:p>
    <w:p w14:paraId="42632C9D" w14:textId="70EF75A1" w:rsidR="00CA55E6" w:rsidRDefault="00CA55E6" w:rsidP="00CA55E6">
      <w:pPr>
        <w:pStyle w:val="ListAlternativeHSV3"/>
      </w:pPr>
      <w:r>
        <w:rPr>
          <w:rFonts w:eastAsia="Arial"/>
        </w:rPr>
        <w:t>As relevant the role may be required to “work from home” from time to time.</w:t>
      </w:r>
    </w:p>
    <w:sectPr w:rsidR="00CA55E6" w:rsidSect="00032934">
      <w:headerReference w:type="default" r:id="rId11"/>
      <w:footerReference w:type="default" r:id="rId12"/>
      <w:headerReference w:type="first" r:id="rId13"/>
      <w:footerReference w:type="first" r:id="rId14"/>
      <w:pgSz w:w="11907" w:h="16839" w:code="9"/>
      <w:pgMar w:top="964" w:right="851" w:bottom="964" w:left="851" w:header="397"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6B6A5" w14:textId="77777777" w:rsidR="00EB3EE1" w:rsidRDefault="00EB3EE1" w:rsidP="00E12845">
      <w:pPr>
        <w:spacing w:before="0" w:after="0"/>
      </w:pPr>
      <w:r>
        <w:separator/>
      </w:r>
    </w:p>
  </w:endnote>
  <w:endnote w:type="continuationSeparator" w:id="0">
    <w:p w14:paraId="2465F639" w14:textId="77777777" w:rsidR="00EB3EE1" w:rsidRDefault="00EB3EE1" w:rsidP="00E1284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CustomTableplaceholder"/>
      <w:tblW w:w="5000" w:type="pct"/>
      <w:tblBorders>
        <w:top w:val="single" w:sz="4" w:space="0" w:color="auto"/>
      </w:tblBorders>
      <w:tblLook w:val="04A0" w:firstRow="1" w:lastRow="0" w:firstColumn="1" w:lastColumn="0" w:noHBand="0" w:noVBand="1"/>
    </w:tblPr>
    <w:tblGrid>
      <w:gridCol w:w="2551"/>
      <w:gridCol w:w="5103"/>
      <w:gridCol w:w="2551"/>
    </w:tblGrid>
    <w:tr w:rsidR="00E33A9C" w14:paraId="6DD9DEB1" w14:textId="77777777" w:rsidTr="00AB3991">
      <w:tc>
        <w:tcPr>
          <w:tcW w:w="1250" w:type="pct"/>
        </w:tcPr>
        <w:p w14:paraId="27113BFD" w14:textId="77777777" w:rsidR="00E33A9C" w:rsidRPr="00220AEE" w:rsidRDefault="00E33A9C" w:rsidP="00E33A9C">
          <w:pPr>
            <w:pStyle w:val="Footer"/>
          </w:pPr>
        </w:p>
      </w:tc>
      <w:sdt>
        <w:sdtPr>
          <w:alias w:val="Security Classification"/>
          <w:tag w:val="Security Classification"/>
          <w:id w:val="174469103"/>
          <w:dropDownList>
            <w:listItem w:displayText="Official" w:value="Official"/>
            <w:listItem w:displayText="Official Sensitive" w:value="Official Sensitive"/>
            <w:listItem w:displayText="Official Sensitive: Legal Privilege" w:value="Official Sensitive: Legal Privilege"/>
            <w:listItem w:displayText="Official Sensitive: Health Service Use Only" w:value="Official Sensitive: Health Service Use Only"/>
            <w:listItem w:displayText="Official Sensitive: Personal Privacy" w:value="Official Sensitive: Personal Privacy"/>
            <w:listItem w:displayText="Protected" w:value="Protected"/>
            <w:listItem w:displayText="Protected: Legal Privilege" w:value="Protected: Legal Privilege"/>
            <w:listItem w:displayText="Protected: Health Service Use Only" w:value="Protected: Health Service Use Only"/>
            <w:listItem w:displayText="Protected: Personal Privacy" w:value="Protected: Personal Privacy"/>
            <w:listItem w:displayText="For Publication" w:value="For Publication"/>
          </w:dropDownList>
        </w:sdtPr>
        <w:sdtEndPr/>
        <w:sdtContent>
          <w:tc>
            <w:tcPr>
              <w:tcW w:w="2500" w:type="pct"/>
            </w:tcPr>
            <w:p w14:paraId="5B3722F0" w14:textId="77777777" w:rsidR="00E33A9C" w:rsidRPr="00220AEE" w:rsidRDefault="00C640D3" w:rsidP="00E90F26">
              <w:pPr>
                <w:pStyle w:val="Footer"/>
                <w:spacing w:after="20"/>
              </w:pPr>
              <w:r>
                <w:t>Official</w:t>
              </w:r>
            </w:p>
          </w:tc>
        </w:sdtContent>
      </w:sdt>
      <w:tc>
        <w:tcPr>
          <w:tcW w:w="1250" w:type="pct"/>
        </w:tcPr>
        <w:p w14:paraId="6D443CB5" w14:textId="77777777" w:rsidR="00E33A9C" w:rsidRPr="00220AEE" w:rsidRDefault="00E33A9C" w:rsidP="00E90F26">
          <w:pPr>
            <w:pStyle w:val="Footer"/>
            <w:spacing w:after="20"/>
            <w:jc w:val="right"/>
            <w:rPr>
              <w:rStyle w:val="PageNumber"/>
            </w:rPr>
          </w:pPr>
          <w:r w:rsidRPr="00220AEE">
            <w:rPr>
              <w:rStyle w:val="PageNumber"/>
            </w:rPr>
            <w:t xml:space="preserve">Page </w:t>
          </w:r>
          <w:r w:rsidRPr="00220AEE">
            <w:rPr>
              <w:rStyle w:val="PageNumber"/>
            </w:rPr>
            <w:fldChar w:fldCharType="begin"/>
          </w:r>
          <w:r w:rsidRPr="00220AEE">
            <w:rPr>
              <w:rStyle w:val="PageNumber"/>
            </w:rPr>
            <w:instrText xml:space="preserve"> PAGE </w:instrText>
          </w:r>
          <w:r w:rsidRPr="00220AEE">
            <w:rPr>
              <w:rStyle w:val="PageNumber"/>
            </w:rPr>
            <w:fldChar w:fldCharType="separate"/>
          </w:r>
          <w:r>
            <w:rPr>
              <w:rStyle w:val="PageNumber"/>
            </w:rPr>
            <w:t>3</w:t>
          </w:r>
          <w:r w:rsidRPr="00220AEE">
            <w:rPr>
              <w:rStyle w:val="PageNumber"/>
            </w:rPr>
            <w:fldChar w:fldCharType="end"/>
          </w:r>
          <w:r w:rsidRPr="00220AEE">
            <w:rPr>
              <w:rStyle w:val="PageNumber"/>
            </w:rPr>
            <w:t xml:space="preserve"> of </w:t>
          </w:r>
          <w:r w:rsidRPr="00220AEE">
            <w:rPr>
              <w:rStyle w:val="PageNumber"/>
            </w:rPr>
            <w:fldChar w:fldCharType="begin"/>
          </w:r>
          <w:r w:rsidRPr="00220AEE">
            <w:rPr>
              <w:rStyle w:val="PageNumber"/>
            </w:rPr>
            <w:instrText xml:space="preserve"> NUMPAGES  \* Arabic  \* MERGEFORMAT </w:instrText>
          </w:r>
          <w:r w:rsidRPr="00220AEE">
            <w:rPr>
              <w:rStyle w:val="PageNumber"/>
            </w:rPr>
            <w:fldChar w:fldCharType="separate"/>
          </w:r>
          <w:r>
            <w:rPr>
              <w:rStyle w:val="PageNumber"/>
            </w:rPr>
            <w:t>6</w:t>
          </w:r>
          <w:r w:rsidRPr="00220AEE">
            <w:rPr>
              <w:rStyle w:val="PageNumber"/>
            </w:rPr>
            <w:fldChar w:fldCharType="end"/>
          </w:r>
          <w:r w:rsidRPr="009B69DF">
            <w:rPr>
              <w:rStyle w:val="PageNumber"/>
              <w:color w:val="FFFFFF" w:themeColor="background1"/>
            </w:rPr>
            <w:t>*</w:t>
          </w:r>
        </w:p>
      </w:tc>
    </w:tr>
  </w:tbl>
  <w:p w14:paraId="5A411EB7" w14:textId="77777777" w:rsidR="00305445" w:rsidRPr="00B643A4" w:rsidRDefault="00305445" w:rsidP="007F56A0">
    <w:pPr>
      <w:pStyle w:val="10pt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CustomTableplaceholder"/>
      <w:tblW w:w="5000" w:type="pct"/>
      <w:tblBorders>
        <w:top w:val="single" w:sz="4" w:space="0" w:color="auto"/>
      </w:tblBorders>
      <w:tblLook w:val="04A0" w:firstRow="1" w:lastRow="0" w:firstColumn="1" w:lastColumn="0" w:noHBand="0" w:noVBand="1"/>
    </w:tblPr>
    <w:tblGrid>
      <w:gridCol w:w="2551"/>
      <w:gridCol w:w="5103"/>
      <w:gridCol w:w="2551"/>
    </w:tblGrid>
    <w:tr w:rsidR="005D1C90" w14:paraId="0E10ABA1" w14:textId="77777777" w:rsidTr="00AB3991">
      <w:tc>
        <w:tcPr>
          <w:tcW w:w="1250" w:type="pct"/>
        </w:tcPr>
        <w:p w14:paraId="0EB81BAE" w14:textId="77777777" w:rsidR="005D1C90" w:rsidRPr="00220AEE" w:rsidRDefault="005D1C90" w:rsidP="00E90F26">
          <w:pPr>
            <w:pStyle w:val="Footer"/>
            <w:spacing w:after="20"/>
          </w:pPr>
        </w:p>
      </w:tc>
      <w:sdt>
        <w:sdtPr>
          <w:alias w:val="Security Classification"/>
          <w:tag w:val="Security Classification"/>
          <w:id w:val="-1441057275"/>
          <w:dropDownList>
            <w:listItem w:displayText="Official" w:value="Official"/>
            <w:listItem w:displayText="Official Sensitive" w:value="Official Sensitive"/>
            <w:listItem w:displayText="Official Sensitive: Legal Privilege" w:value="Official Sensitive: Legal Privilege"/>
            <w:listItem w:displayText="Official Sensitive: Health Service Use Only" w:value="Official Sensitive: Health Service Use Only"/>
            <w:listItem w:displayText="Official Sensitive: Personal Privacy" w:value="Official Sensitive: Personal Privacy"/>
            <w:listItem w:displayText="Protected" w:value="Protected"/>
            <w:listItem w:displayText="Protected: Legal Privilege" w:value="Protected: Legal Privilege"/>
            <w:listItem w:displayText="Protected: Health Service Use Only" w:value="Protected: Health Service Use Only"/>
            <w:listItem w:displayText="Protected: Personal Privacy" w:value="Protected: Personal Privacy"/>
            <w:listItem w:displayText="For Publication" w:value="For Publication"/>
          </w:dropDownList>
        </w:sdtPr>
        <w:sdtEndPr/>
        <w:sdtContent>
          <w:tc>
            <w:tcPr>
              <w:tcW w:w="2500" w:type="pct"/>
            </w:tcPr>
            <w:p w14:paraId="480A95FC" w14:textId="77777777" w:rsidR="005D1C90" w:rsidRPr="00220AEE" w:rsidRDefault="00C640D3" w:rsidP="00E90F26">
              <w:pPr>
                <w:pStyle w:val="Footer"/>
                <w:spacing w:after="20"/>
              </w:pPr>
              <w:r>
                <w:t>Official</w:t>
              </w:r>
            </w:p>
          </w:tc>
        </w:sdtContent>
      </w:sdt>
      <w:tc>
        <w:tcPr>
          <w:tcW w:w="1250" w:type="pct"/>
        </w:tcPr>
        <w:p w14:paraId="5928D217" w14:textId="77777777" w:rsidR="005D1C90" w:rsidRPr="00220AEE" w:rsidRDefault="005D1C90" w:rsidP="00E90F26">
          <w:pPr>
            <w:pStyle w:val="Footer"/>
            <w:spacing w:after="20"/>
            <w:jc w:val="right"/>
            <w:rPr>
              <w:rStyle w:val="PageNumber"/>
            </w:rPr>
          </w:pPr>
          <w:r w:rsidRPr="00220AEE">
            <w:rPr>
              <w:rStyle w:val="PageNumber"/>
            </w:rPr>
            <w:t xml:space="preserve">Page </w:t>
          </w:r>
          <w:r w:rsidRPr="00220AEE">
            <w:rPr>
              <w:rStyle w:val="PageNumber"/>
            </w:rPr>
            <w:fldChar w:fldCharType="begin"/>
          </w:r>
          <w:r w:rsidRPr="00220AEE">
            <w:rPr>
              <w:rStyle w:val="PageNumber"/>
            </w:rPr>
            <w:instrText xml:space="preserve"> PAGE </w:instrText>
          </w:r>
          <w:r w:rsidRPr="00220AEE">
            <w:rPr>
              <w:rStyle w:val="PageNumber"/>
            </w:rPr>
            <w:fldChar w:fldCharType="separate"/>
          </w:r>
          <w:r>
            <w:rPr>
              <w:rStyle w:val="PageNumber"/>
            </w:rPr>
            <w:t>3</w:t>
          </w:r>
          <w:r w:rsidRPr="00220AEE">
            <w:rPr>
              <w:rStyle w:val="PageNumber"/>
            </w:rPr>
            <w:fldChar w:fldCharType="end"/>
          </w:r>
          <w:r w:rsidRPr="00220AEE">
            <w:rPr>
              <w:rStyle w:val="PageNumber"/>
            </w:rPr>
            <w:t xml:space="preserve"> of </w:t>
          </w:r>
          <w:r w:rsidRPr="00220AEE">
            <w:rPr>
              <w:rStyle w:val="PageNumber"/>
            </w:rPr>
            <w:fldChar w:fldCharType="begin"/>
          </w:r>
          <w:r w:rsidRPr="00220AEE">
            <w:rPr>
              <w:rStyle w:val="PageNumber"/>
            </w:rPr>
            <w:instrText xml:space="preserve"> NUMPAGES  \* Arabic  \* MERGEFORMAT </w:instrText>
          </w:r>
          <w:r w:rsidRPr="00220AEE">
            <w:rPr>
              <w:rStyle w:val="PageNumber"/>
            </w:rPr>
            <w:fldChar w:fldCharType="separate"/>
          </w:r>
          <w:r>
            <w:rPr>
              <w:rStyle w:val="PageNumber"/>
            </w:rPr>
            <w:t>6</w:t>
          </w:r>
          <w:r w:rsidRPr="00220AEE">
            <w:rPr>
              <w:rStyle w:val="PageNumber"/>
            </w:rPr>
            <w:fldChar w:fldCharType="end"/>
          </w:r>
          <w:r w:rsidRPr="009B69DF">
            <w:rPr>
              <w:rStyle w:val="PageNumber"/>
              <w:color w:val="FFFFFF" w:themeColor="background1"/>
            </w:rPr>
            <w:t>*</w:t>
          </w:r>
        </w:p>
      </w:tc>
    </w:tr>
  </w:tbl>
  <w:p w14:paraId="3094E8DA" w14:textId="77777777" w:rsidR="00E46ABE" w:rsidRDefault="00E46ABE" w:rsidP="007F56A0">
    <w:pPr>
      <w:pStyle w:val="10pt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ED2C2" w14:textId="77777777" w:rsidR="00EB3EE1" w:rsidRDefault="00EB3EE1" w:rsidP="00E12845">
      <w:pPr>
        <w:spacing w:before="0" w:after="0"/>
      </w:pPr>
      <w:r>
        <w:separator/>
      </w:r>
    </w:p>
  </w:footnote>
  <w:footnote w:type="continuationSeparator" w:id="0">
    <w:p w14:paraId="374D76F0" w14:textId="77777777" w:rsidR="00EB3EE1" w:rsidRDefault="00EB3EE1" w:rsidP="00E1284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CustomTablestandard"/>
      <w:tblW w:w="5000" w:type="pct"/>
      <w:tblLook w:val="0480" w:firstRow="0" w:lastRow="0" w:firstColumn="1" w:lastColumn="0" w:noHBand="0" w:noVBand="1"/>
    </w:tblPr>
    <w:tblGrid>
      <w:gridCol w:w="3146"/>
      <w:gridCol w:w="7049"/>
    </w:tblGrid>
    <w:tr w:rsidR="00305445" w14:paraId="339E26F0" w14:textId="77777777" w:rsidTr="007F56A0">
      <w:tc>
        <w:tcPr>
          <w:tcW w:w="1543" w:type="pct"/>
        </w:tcPr>
        <w:p w14:paraId="2C769239" w14:textId="77777777" w:rsidR="00305445" w:rsidRPr="002B435F" w:rsidRDefault="00305445" w:rsidP="002B435F">
          <w:pPr>
            <w:pStyle w:val="Image"/>
          </w:pPr>
          <w:r w:rsidRPr="002B435F">
            <w:rPr>
              <w:noProof/>
            </w:rPr>
            <w:drawing>
              <wp:inline distT="0" distB="0" distL="0" distR="0" wp14:anchorId="3F3DA70D" wp14:editId="3B3E7889">
                <wp:extent cx="1857600" cy="45000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 cstate="print">
                          <a:extLst>
                            <a:ext uri="{28A0092B-C50C-407E-A947-70E740481C1C}">
                              <a14:useLocalDpi xmlns:a14="http://schemas.microsoft.com/office/drawing/2010/main" val="0"/>
                            </a:ext>
                          </a:extLst>
                        </a:blip>
                        <a:srcRect l="6639" t="5496" r="57279" b="88299"/>
                        <a:stretch/>
                      </pic:blipFill>
                      <pic:spPr bwMode="auto">
                        <a:xfrm>
                          <a:off x="0" y="0"/>
                          <a:ext cx="1857600" cy="450000"/>
                        </a:xfrm>
                        <a:prstGeom prst="rect">
                          <a:avLst/>
                        </a:prstGeom>
                        <a:ln>
                          <a:noFill/>
                        </a:ln>
                        <a:extLst>
                          <a:ext uri="{53640926-AAD7-44D8-BBD7-CCE9431645EC}">
                            <a14:shadowObscured xmlns:a14="http://schemas.microsoft.com/office/drawing/2010/main"/>
                          </a:ext>
                        </a:extLst>
                      </pic:spPr>
                    </pic:pic>
                  </a:graphicData>
                </a:graphic>
              </wp:inline>
            </w:drawing>
          </w:r>
        </w:p>
      </w:tc>
      <w:tc>
        <w:tcPr>
          <w:tcW w:w="3457" w:type="pct"/>
          <w:vAlign w:val="center"/>
        </w:tcPr>
        <w:p w14:paraId="5BD44EED" w14:textId="77777777" w:rsidR="00C640D3" w:rsidRDefault="00C640D3" w:rsidP="00C640D3">
          <w:pPr>
            <w:pStyle w:val="Header"/>
          </w:pPr>
          <w:r>
            <w:t>Position Description</w:t>
          </w:r>
        </w:p>
        <w:p w14:paraId="7AE4B91A" w14:textId="267ACECE" w:rsidR="00305445" w:rsidRPr="00220AEE" w:rsidRDefault="00102B89" w:rsidP="00C640D3">
          <w:pPr>
            <w:pStyle w:val="Headertitle"/>
            <w:rPr>
              <w:rStyle w:val="PageNumber"/>
            </w:rPr>
          </w:pPr>
          <w:r>
            <w:rPr>
              <w:rStyle w:val="PageNumber"/>
              <w:sz w:val="24"/>
              <w:szCs w:val="24"/>
            </w:rPr>
            <w:t xml:space="preserve">Supply Chain Business Analsyt </w:t>
          </w:r>
        </w:p>
      </w:tc>
    </w:tr>
  </w:tbl>
  <w:p w14:paraId="55488ED7" w14:textId="77777777" w:rsidR="00305445" w:rsidRPr="00CC6CBC" w:rsidRDefault="00305445" w:rsidP="007F56A0">
    <w:pPr>
      <w:pStyle w:val="10ptSpac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CustomTablestandard"/>
      <w:tblW w:w="5000" w:type="pct"/>
      <w:tblLook w:val="0480" w:firstRow="0" w:lastRow="0" w:firstColumn="1" w:lastColumn="0" w:noHBand="0" w:noVBand="1"/>
    </w:tblPr>
    <w:tblGrid>
      <w:gridCol w:w="3146"/>
      <w:gridCol w:w="7049"/>
    </w:tblGrid>
    <w:tr w:rsidR="00563DD5" w14:paraId="462FA504" w14:textId="77777777" w:rsidTr="004034C5">
      <w:tc>
        <w:tcPr>
          <w:tcW w:w="1543" w:type="pct"/>
        </w:tcPr>
        <w:p w14:paraId="47817F26" w14:textId="77777777" w:rsidR="00563DD5" w:rsidRPr="002B435F" w:rsidRDefault="00563DD5" w:rsidP="00563DD5">
          <w:pPr>
            <w:pStyle w:val="Image"/>
          </w:pPr>
          <w:r w:rsidRPr="002B435F">
            <w:rPr>
              <w:noProof/>
            </w:rPr>
            <w:drawing>
              <wp:inline distT="0" distB="0" distL="0" distR="0" wp14:anchorId="66A2FF4D" wp14:editId="16291D85">
                <wp:extent cx="1857600" cy="45000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 cstate="print">
                          <a:extLst>
                            <a:ext uri="{28A0092B-C50C-407E-A947-70E740481C1C}">
                              <a14:useLocalDpi xmlns:a14="http://schemas.microsoft.com/office/drawing/2010/main" val="0"/>
                            </a:ext>
                          </a:extLst>
                        </a:blip>
                        <a:srcRect l="6639" t="5496" r="57279" b="88299"/>
                        <a:stretch/>
                      </pic:blipFill>
                      <pic:spPr bwMode="auto">
                        <a:xfrm>
                          <a:off x="0" y="0"/>
                          <a:ext cx="1857600" cy="450000"/>
                        </a:xfrm>
                        <a:prstGeom prst="rect">
                          <a:avLst/>
                        </a:prstGeom>
                        <a:ln>
                          <a:noFill/>
                        </a:ln>
                        <a:extLst>
                          <a:ext uri="{53640926-AAD7-44D8-BBD7-CCE9431645EC}">
                            <a14:shadowObscured xmlns:a14="http://schemas.microsoft.com/office/drawing/2010/main"/>
                          </a:ext>
                        </a:extLst>
                      </pic:spPr>
                    </pic:pic>
                  </a:graphicData>
                </a:graphic>
              </wp:inline>
            </w:drawing>
          </w:r>
        </w:p>
      </w:tc>
      <w:tc>
        <w:tcPr>
          <w:tcW w:w="3457" w:type="pct"/>
          <w:vAlign w:val="center"/>
        </w:tcPr>
        <w:p w14:paraId="4DF7A6B3" w14:textId="77777777" w:rsidR="00563DD5" w:rsidRDefault="00C640D3" w:rsidP="004034C5">
          <w:pPr>
            <w:pStyle w:val="Header"/>
          </w:pPr>
          <w:r>
            <w:t>Position Description</w:t>
          </w:r>
        </w:p>
        <w:p w14:paraId="30C30F53" w14:textId="77777777" w:rsidR="00C640D3" w:rsidRPr="00C640D3" w:rsidRDefault="00032934" w:rsidP="00C640D3">
          <w:pPr>
            <w:pStyle w:val="Headertitle"/>
            <w:rPr>
              <w:rStyle w:val="PageNumber"/>
              <w:sz w:val="24"/>
              <w:szCs w:val="24"/>
            </w:rPr>
          </w:pPr>
          <w:r>
            <w:rPr>
              <w:rStyle w:val="PageNumber"/>
              <w:sz w:val="24"/>
              <w:szCs w:val="24"/>
            </w:rPr>
            <w:t>&lt;Insert job title&gt;</w:t>
          </w:r>
        </w:p>
      </w:tc>
    </w:tr>
  </w:tbl>
  <w:p w14:paraId="2CDA5755" w14:textId="77777777" w:rsidR="00E46ABE" w:rsidRPr="00563DD5" w:rsidRDefault="00E46ABE" w:rsidP="007F56A0">
    <w:pPr>
      <w:pStyle w:val="10ptSpac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27C25"/>
    <w:multiLevelType w:val="multilevel"/>
    <w:tmpl w:val="486E29A2"/>
    <w:numStyleLink w:val="Headingsmaster"/>
  </w:abstractNum>
  <w:abstractNum w:abstractNumId="1" w15:restartNumberingAfterBreak="0">
    <w:nsid w:val="0F167765"/>
    <w:multiLevelType w:val="multilevel"/>
    <w:tmpl w:val="23ACD06E"/>
    <w:styleLink w:val="AppendixHeadingmaster"/>
    <w:lvl w:ilvl="0">
      <w:start w:val="1"/>
      <w:numFmt w:val="upperLetter"/>
      <w:pStyle w:val="AppendixHeading1"/>
      <w:lvlText w:val="Appendix %1"/>
      <w:lvlJc w:val="left"/>
      <w:pPr>
        <w:ind w:left="1701" w:hanging="1701"/>
      </w:pPr>
      <w:rPr>
        <w:rFonts w:ascii="Arial Bold" w:hAnsi="Arial Bold" w:hint="default"/>
        <w:b/>
        <w:i w:val="0"/>
        <w:color w:val="000000" w:themeColor="text1"/>
        <w:sz w:val="24"/>
      </w:rPr>
    </w:lvl>
    <w:lvl w:ilvl="1">
      <w:start w:val="1"/>
      <w:numFmt w:val="decimal"/>
      <w:pStyle w:val="AppendixHeading2"/>
      <w:lvlText w:val="%2."/>
      <w:lvlJc w:val="left"/>
      <w:pPr>
        <w:ind w:left="425" w:hanging="425"/>
      </w:pPr>
      <w:rPr>
        <w:rFonts w:hint="default"/>
      </w:rPr>
    </w:lvl>
    <w:lvl w:ilvl="2">
      <w:start w:val="1"/>
      <w:numFmt w:val="decimal"/>
      <w:pStyle w:val="AppendixHeading3"/>
      <w:lvlText w:val="%2.%3"/>
      <w:lvlJc w:val="left"/>
      <w:pPr>
        <w:ind w:left="425"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4942D39"/>
    <w:multiLevelType w:val="multilevel"/>
    <w:tmpl w:val="0C09001D"/>
    <w:styleLink w:val="ListHSVAlternativeMaster"/>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A753D77"/>
    <w:multiLevelType w:val="multilevel"/>
    <w:tmpl w:val="486E29A2"/>
    <w:styleLink w:val="Headingsmaster"/>
    <w:lvl w:ilvl="0">
      <w:start w:val="1"/>
      <w:numFmt w:val="decimal"/>
      <w:pStyle w:val="Heading1numbered"/>
      <w:lvlText w:val="%1."/>
      <w:lvlJc w:val="left"/>
      <w:pPr>
        <w:ind w:left="851" w:hanging="851"/>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tabs>
          <w:tab w:val="num" w:pos="1021"/>
        </w:tabs>
        <w:ind w:left="1276" w:hanging="1276"/>
      </w:pPr>
      <w:rPr>
        <w:rFonts w:hint="default"/>
      </w:rPr>
    </w:lvl>
    <w:lvl w:ilvl="4">
      <w:start w:val="1"/>
      <w:numFmt w:val="decimal"/>
      <w:pStyle w:val="Heading5numbered"/>
      <w:lvlText w:val="%1.%2.%3.%4.%5."/>
      <w:lvlJc w:val="left"/>
      <w:pPr>
        <w:ind w:left="1276" w:hanging="1276"/>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F082FEE"/>
    <w:multiLevelType w:val="multilevel"/>
    <w:tmpl w:val="F4505298"/>
    <w:styleLink w:val="TableListNumbermaster"/>
    <w:lvl w:ilvl="0">
      <w:start w:val="1"/>
      <w:numFmt w:val="decimal"/>
      <w:pStyle w:val="TableListNumber"/>
      <w:lvlText w:val="%1."/>
      <w:lvlJc w:val="left"/>
      <w:pPr>
        <w:ind w:left="227" w:hanging="227"/>
      </w:pPr>
      <w:rPr>
        <w:rFonts w:hint="default"/>
        <w:color w:val="auto"/>
      </w:rPr>
    </w:lvl>
    <w:lvl w:ilvl="1">
      <w:start w:val="1"/>
      <w:numFmt w:val="lowerLetter"/>
      <w:pStyle w:val="TableListNumber2"/>
      <w:lvlText w:val="%2."/>
      <w:lvlJc w:val="left"/>
      <w:pPr>
        <w:ind w:left="454" w:hanging="227"/>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D060521"/>
    <w:multiLevelType w:val="multilevel"/>
    <w:tmpl w:val="23ACD06E"/>
    <w:numStyleLink w:val="AppendixHeadingmaster"/>
  </w:abstractNum>
  <w:abstractNum w:abstractNumId="6" w15:restartNumberingAfterBreak="0">
    <w:nsid w:val="2D9328E2"/>
    <w:multiLevelType w:val="multilevel"/>
    <w:tmpl w:val="359AC424"/>
    <w:styleLink w:val="ListNumbermaster"/>
    <w:lvl w:ilvl="0">
      <w:start w:val="1"/>
      <w:numFmt w:val="decimal"/>
      <w:pStyle w:val="ListNumber"/>
      <w:lvlText w:val="%1."/>
      <w:lvlJc w:val="left"/>
      <w:pPr>
        <w:ind w:left="425" w:hanging="425"/>
      </w:pPr>
      <w:rPr>
        <w:rFonts w:ascii="Arial" w:hAnsi="Arial" w:hint="default"/>
        <w:caps w:val="0"/>
        <w:strike w:val="0"/>
        <w:dstrike w:val="0"/>
        <w:vanish w:val="0"/>
        <w:color w:val="auto"/>
        <w:sz w:val="20"/>
        <w:vertAlign w:val="baseline"/>
      </w:rPr>
    </w:lvl>
    <w:lvl w:ilvl="1">
      <w:start w:val="1"/>
      <w:numFmt w:val="lowerLetter"/>
      <w:pStyle w:val="ListNumber2"/>
      <w:lvlText w:val="%2."/>
      <w:lvlJc w:val="left"/>
      <w:pPr>
        <w:ind w:left="851" w:hanging="426"/>
      </w:pPr>
      <w:rPr>
        <w:rFonts w:ascii="Arial" w:hAnsi="Arial" w:hint="default"/>
        <w:caps w:val="0"/>
        <w:strike w:val="0"/>
        <w:dstrike w:val="0"/>
        <w:vanish w:val="0"/>
        <w:color w:val="auto"/>
        <w:sz w:val="20"/>
        <w:vertAlign w:val="baseline"/>
      </w:rPr>
    </w:lvl>
    <w:lvl w:ilvl="2">
      <w:start w:val="1"/>
      <w:numFmt w:val="lowerRoman"/>
      <w:pStyle w:val="ListNumber3"/>
      <w:lvlText w:val="%3."/>
      <w:lvlJc w:val="left"/>
      <w:pPr>
        <w:ind w:left="1276" w:hanging="425"/>
      </w:pPr>
      <w:rPr>
        <w:rFonts w:ascii="Arial" w:hAnsi="Arial" w:hint="default"/>
        <w:caps w:val="0"/>
        <w:strike w:val="0"/>
        <w:dstrike w:val="0"/>
        <w:vanish w:val="0"/>
        <w:color w:val="auto"/>
        <w:vertAlign w:val="baseline"/>
      </w:rPr>
    </w:lvl>
    <w:lvl w:ilvl="3">
      <w:start w:val="1"/>
      <w:numFmt w:val="upperLetter"/>
      <w:pStyle w:val="ListNumber4"/>
      <w:lvlText w:val="%4."/>
      <w:lvlJc w:val="left"/>
      <w:pPr>
        <w:ind w:left="1701" w:hanging="425"/>
      </w:pPr>
      <w:rPr>
        <w:rFonts w:hint="default"/>
        <w:caps w:val="0"/>
        <w:strike w:val="0"/>
        <w:dstrike w:val="0"/>
        <w:vanish w:val="0"/>
        <w:sz w:val="16"/>
        <w:vertAlign w:val="base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E687ECC"/>
    <w:multiLevelType w:val="multilevel"/>
    <w:tmpl w:val="BD922888"/>
    <w:numStyleLink w:val="HeadingNumberedmaster"/>
  </w:abstractNum>
  <w:abstractNum w:abstractNumId="8" w15:restartNumberingAfterBreak="0">
    <w:nsid w:val="33044D2A"/>
    <w:multiLevelType w:val="multilevel"/>
    <w:tmpl w:val="27286E62"/>
    <w:numStyleLink w:val="ListBulletmaster"/>
  </w:abstractNum>
  <w:abstractNum w:abstractNumId="9" w15:restartNumberingAfterBreak="0">
    <w:nsid w:val="38961531"/>
    <w:multiLevelType w:val="multilevel"/>
    <w:tmpl w:val="F5069526"/>
    <w:styleLink w:val="ListAlternativeHSVmaster"/>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default"/>
      </w:rPr>
    </w:lvl>
    <w:lvl w:ilvl="2">
      <w:start w:val="1"/>
      <w:numFmt w:val="lowerLetter"/>
      <w:lvlText w:val="%3."/>
      <w:lvlJc w:val="left"/>
      <w:pPr>
        <w:ind w:left="851" w:hanging="426"/>
      </w:pPr>
      <w:rPr>
        <w:rFonts w:hint="default"/>
      </w:rPr>
    </w:lvl>
    <w:lvl w:ilvl="3">
      <w:start w:val="1"/>
      <w:numFmt w:val="lowerRoman"/>
      <w:lvlText w:val="%4."/>
      <w:lvlJc w:val="left"/>
      <w:pPr>
        <w:ind w:left="1276" w:hanging="425"/>
      </w:pPr>
      <w:rPr>
        <w:rFonts w:hint="default"/>
      </w:rPr>
    </w:lvl>
    <w:lvl w:ilvl="4">
      <w:start w:val="1"/>
      <w:numFmt w:val="upperLetter"/>
      <w:lvlText w:val="%5."/>
      <w:lvlJc w:val="left"/>
      <w:pPr>
        <w:ind w:left="1701" w:hanging="425"/>
      </w:pPr>
      <w:rPr>
        <w:rFonts w:hint="default"/>
        <w:sz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D077FDE"/>
    <w:multiLevelType w:val="multilevel"/>
    <w:tmpl w:val="A0DE0152"/>
    <w:styleLink w:val="ListHSVmaster"/>
    <w:lvl w:ilvl="0">
      <w:start w:val="1"/>
      <w:numFmt w:val="decimal"/>
      <w:pStyle w:val="ListHSVHeading1"/>
      <w:lvlText w:val="%1."/>
      <w:lvlJc w:val="left"/>
      <w:pPr>
        <w:ind w:left="425" w:hanging="425"/>
      </w:pPr>
      <w:rPr>
        <w:rFonts w:ascii="Arial Bold" w:hAnsi="Arial Bold" w:hint="default"/>
        <w:b/>
        <w:i w:val="0"/>
        <w:caps w:val="0"/>
        <w:strike w:val="0"/>
        <w:dstrike w:val="0"/>
        <w:vanish w:val="0"/>
        <w:color w:val="902EA3"/>
        <w:sz w:val="24"/>
        <w:vertAlign w:val="baseline"/>
      </w:rPr>
    </w:lvl>
    <w:lvl w:ilvl="1">
      <w:start w:val="1"/>
      <w:numFmt w:val="decimal"/>
      <w:pStyle w:val="ListHSV2"/>
      <w:lvlText w:val="%1.%2"/>
      <w:lvlJc w:val="left"/>
      <w:pPr>
        <w:tabs>
          <w:tab w:val="num" w:pos="720"/>
        </w:tabs>
        <w:ind w:left="425" w:hanging="425"/>
      </w:pPr>
      <w:rPr>
        <w:rFonts w:ascii="Arial" w:hAnsi="Arial" w:hint="default"/>
        <w:b w:val="0"/>
        <w:i w:val="0"/>
        <w:caps w:val="0"/>
        <w:strike w:val="0"/>
        <w:dstrike w:val="0"/>
        <w:vanish w:val="0"/>
        <w:color w:val="auto"/>
        <w:sz w:val="20"/>
        <w:vertAlign w:val="baseline"/>
      </w:rPr>
    </w:lvl>
    <w:lvl w:ilvl="2">
      <w:start w:val="1"/>
      <w:numFmt w:val="lowerLetter"/>
      <w:pStyle w:val="ListHSV3"/>
      <w:lvlText w:val="%3."/>
      <w:lvlJc w:val="left"/>
      <w:pPr>
        <w:ind w:left="851" w:hanging="426"/>
      </w:pPr>
      <w:rPr>
        <w:rFonts w:ascii="Arial" w:hAnsi="Arial" w:hint="default"/>
        <w:b w:val="0"/>
        <w:i w:val="0"/>
        <w:caps w:val="0"/>
        <w:strike w:val="0"/>
        <w:dstrike w:val="0"/>
        <w:vanish w:val="0"/>
        <w:color w:val="auto"/>
        <w:sz w:val="20"/>
        <w:vertAlign w:val="baseline"/>
      </w:rPr>
    </w:lvl>
    <w:lvl w:ilvl="3">
      <w:start w:val="1"/>
      <w:numFmt w:val="lowerRoman"/>
      <w:pStyle w:val="ListHSV4"/>
      <w:lvlText w:val="%4."/>
      <w:lvlJc w:val="left"/>
      <w:pPr>
        <w:ind w:left="1276" w:hanging="425"/>
      </w:pPr>
      <w:rPr>
        <w:rFonts w:hint="default"/>
        <w:caps w:val="0"/>
        <w:strike w:val="0"/>
        <w:dstrike w:val="0"/>
        <w:vanish w:val="0"/>
        <w:vertAlign w:val="baseline"/>
      </w:rPr>
    </w:lvl>
    <w:lvl w:ilvl="4">
      <w:start w:val="1"/>
      <w:numFmt w:val="upperLetter"/>
      <w:pStyle w:val="ListHSV5"/>
      <w:lvlText w:val="%5."/>
      <w:lvlJc w:val="left"/>
      <w:pPr>
        <w:ind w:left="1701" w:hanging="425"/>
      </w:pPr>
      <w:rPr>
        <w:rFonts w:hint="default"/>
        <w:caps w:val="0"/>
        <w:strike w:val="0"/>
        <w:dstrike w:val="0"/>
        <w:vanish w:val="0"/>
        <w:sz w:val="16"/>
        <w:vertAlign w:val="baselin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7D50479"/>
    <w:multiLevelType w:val="multilevel"/>
    <w:tmpl w:val="28E66356"/>
    <w:styleLink w:val="ListAlphanumericmaster"/>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7A51FC2"/>
    <w:multiLevelType w:val="multilevel"/>
    <w:tmpl w:val="BDF264C2"/>
    <w:styleLink w:val="TableListBulletmaster"/>
    <w:lvl w:ilvl="0">
      <w:start w:val="1"/>
      <w:numFmt w:val="bullet"/>
      <w:pStyle w:val="TableListBullet"/>
      <w:lvlText w:val=""/>
      <w:lvlJc w:val="left"/>
      <w:pPr>
        <w:ind w:left="227" w:hanging="227"/>
      </w:pPr>
      <w:rPr>
        <w:rFonts w:ascii="Symbol" w:hAnsi="Symbol" w:hint="default"/>
        <w:color w:val="auto"/>
      </w:rPr>
    </w:lvl>
    <w:lvl w:ilvl="1">
      <w:start w:val="1"/>
      <w:numFmt w:val="bullet"/>
      <w:pStyle w:val="TableListBullet2"/>
      <w:lvlText w:val="̶"/>
      <w:lvlJc w:val="left"/>
      <w:pPr>
        <w:ind w:left="454" w:hanging="170"/>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9AF5FC7"/>
    <w:multiLevelType w:val="multilevel"/>
    <w:tmpl w:val="BDF264C2"/>
    <w:numStyleLink w:val="TableListBulletmaster"/>
  </w:abstractNum>
  <w:abstractNum w:abstractNumId="14" w15:restartNumberingAfterBreak="0">
    <w:nsid w:val="5A4E226E"/>
    <w:multiLevelType w:val="multilevel"/>
    <w:tmpl w:val="359AC424"/>
    <w:numStyleLink w:val="ListNumbermaster"/>
  </w:abstractNum>
  <w:abstractNum w:abstractNumId="15" w15:restartNumberingAfterBreak="0">
    <w:nsid w:val="5FBE3EA9"/>
    <w:multiLevelType w:val="multilevel"/>
    <w:tmpl w:val="21FE7056"/>
    <w:lvl w:ilvl="0">
      <w:start w:val="3"/>
      <w:numFmt w:val="decimal"/>
      <w:pStyle w:val="ListAlternativeHSVHeading1"/>
      <w:lvlText w:val="%1."/>
      <w:lvlJc w:val="left"/>
      <w:pPr>
        <w:ind w:left="425" w:hanging="425"/>
      </w:pPr>
      <w:rPr>
        <w:rFonts w:hint="default"/>
      </w:rPr>
    </w:lvl>
    <w:lvl w:ilvl="1">
      <w:start w:val="1"/>
      <w:numFmt w:val="decimal"/>
      <w:pStyle w:val="ListAlternativeHSVHeading2"/>
      <w:lvlText w:val="%1.%2"/>
      <w:lvlJc w:val="left"/>
      <w:pPr>
        <w:ind w:left="425" w:hanging="425"/>
      </w:pPr>
      <w:rPr>
        <w:rFonts w:hint="default"/>
      </w:rPr>
    </w:lvl>
    <w:lvl w:ilvl="2">
      <w:start w:val="1"/>
      <w:numFmt w:val="lowerLetter"/>
      <w:pStyle w:val="ListAlternativeHSV3"/>
      <w:lvlText w:val="%3."/>
      <w:lvlJc w:val="left"/>
      <w:pPr>
        <w:ind w:left="851" w:hanging="426"/>
      </w:pPr>
      <w:rPr>
        <w:rFonts w:hint="default"/>
      </w:rPr>
    </w:lvl>
    <w:lvl w:ilvl="3">
      <w:start w:val="1"/>
      <w:numFmt w:val="lowerRoman"/>
      <w:pStyle w:val="ListAlternativeHSV4"/>
      <w:lvlText w:val="%4."/>
      <w:lvlJc w:val="left"/>
      <w:pPr>
        <w:ind w:left="1276" w:hanging="425"/>
      </w:pPr>
      <w:rPr>
        <w:rFonts w:hint="default"/>
      </w:rPr>
    </w:lvl>
    <w:lvl w:ilvl="4">
      <w:start w:val="1"/>
      <w:numFmt w:val="upperLetter"/>
      <w:pStyle w:val="ListAlternativeHSV5"/>
      <w:lvlText w:val="%5."/>
      <w:lvlJc w:val="left"/>
      <w:pPr>
        <w:ind w:left="1701" w:hanging="425"/>
      </w:pPr>
      <w:rPr>
        <w:rFonts w:hint="default"/>
        <w:sz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48E6CBA"/>
    <w:multiLevelType w:val="multilevel"/>
    <w:tmpl w:val="27286E62"/>
    <w:styleLink w:val="ListBulletmaster"/>
    <w:lvl w:ilvl="0">
      <w:start w:val="1"/>
      <w:numFmt w:val="bullet"/>
      <w:pStyle w:val="ListBullet"/>
      <w:lvlText w:val=""/>
      <w:lvlJc w:val="left"/>
      <w:pPr>
        <w:tabs>
          <w:tab w:val="num" w:pos="360"/>
        </w:tabs>
        <w:ind w:left="425" w:hanging="425"/>
      </w:pPr>
      <w:rPr>
        <w:rFonts w:ascii="Symbol" w:hAnsi="Symbol" w:hint="default"/>
        <w:color w:val="auto"/>
      </w:rPr>
    </w:lvl>
    <w:lvl w:ilvl="1">
      <w:start w:val="1"/>
      <w:numFmt w:val="bullet"/>
      <w:pStyle w:val="ListBullet2"/>
      <w:lvlText w:val=""/>
      <w:lvlJc w:val="left"/>
      <w:pPr>
        <w:ind w:left="851" w:hanging="426"/>
      </w:pPr>
      <w:rPr>
        <w:rFonts w:ascii="Wingdings" w:hAnsi="Wingdings" w:hint="default"/>
        <w:color w:val="auto"/>
      </w:rPr>
    </w:lvl>
    <w:lvl w:ilvl="2">
      <w:start w:val="1"/>
      <w:numFmt w:val="bullet"/>
      <w:pStyle w:val="ListBullet3"/>
      <w:lvlText w:val=""/>
      <w:lvlJc w:val="left"/>
      <w:pPr>
        <w:ind w:left="1276" w:hanging="425"/>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4A528A8"/>
    <w:multiLevelType w:val="multilevel"/>
    <w:tmpl w:val="BD922888"/>
    <w:styleLink w:val="HeadingNumberedmaster"/>
    <w:lvl w:ilvl="0">
      <w:start w:val="1"/>
      <w:numFmt w:val="decimal"/>
      <w:pStyle w:val="Heading1non-numbered"/>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276" w:hanging="1276"/>
      </w:pPr>
      <w:rPr>
        <w:rFonts w:hint="default"/>
      </w:rPr>
    </w:lvl>
    <w:lvl w:ilvl="4">
      <w:start w:val="1"/>
      <w:numFmt w:val="decimal"/>
      <w:lvlText w:val="%1.%2.%3.%4.%5."/>
      <w:lvlJc w:val="left"/>
      <w:pPr>
        <w:ind w:left="1276" w:hanging="127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68924AF"/>
    <w:multiLevelType w:val="multilevel"/>
    <w:tmpl w:val="A0DE0152"/>
    <w:numStyleLink w:val="ListHSVmaster"/>
  </w:abstractNum>
  <w:abstractNum w:abstractNumId="19" w15:restartNumberingAfterBreak="0">
    <w:nsid w:val="7E0C616A"/>
    <w:multiLevelType w:val="multilevel"/>
    <w:tmpl w:val="F4505298"/>
    <w:numStyleLink w:val="TableListNumbermaster"/>
  </w:abstractNum>
  <w:num w:numId="1" w16cid:durableId="1309166208">
    <w:abstractNumId w:val="1"/>
  </w:num>
  <w:num w:numId="2" w16cid:durableId="1805737156">
    <w:abstractNumId w:val="3"/>
  </w:num>
  <w:num w:numId="3" w16cid:durableId="105973252">
    <w:abstractNumId w:val="16"/>
  </w:num>
  <w:num w:numId="4" w16cid:durableId="641085184">
    <w:abstractNumId w:val="6"/>
  </w:num>
  <w:num w:numId="5" w16cid:durableId="2025738981">
    <w:abstractNumId w:val="11"/>
  </w:num>
  <w:num w:numId="6" w16cid:durableId="108549283">
    <w:abstractNumId w:val="10"/>
  </w:num>
  <w:num w:numId="7" w16cid:durableId="1666741199">
    <w:abstractNumId w:val="17"/>
  </w:num>
  <w:num w:numId="8" w16cid:durableId="879975858">
    <w:abstractNumId w:val="8"/>
  </w:num>
  <w:num w:numId="9" w16cid:durableId="2061205203">
    <w:abstractNumId w:val="7"/>
  </w:num>
  <w:num w:numId="10" w16cid:durableId="1708527646">
    <w:abstractNumId w:val="0"/>
  </w:num>
  <w:num w:numId="11" w16cid:durableId="1282422215">
    <w:abstractNumId w:val="14"/>
  </w:num>
  <w:num w:numId="12" w16cid:durableId="1200514687">
    <w:abstractNumId w:val="12"/>
  </w:num>
  <w:num w:numId="13" w16cid:durableId="256406749">
    <w:abstractNumId w:val="4"/>
  </w:num>
  <w:num w:numId="14" w16cid:durableId="622152402">
    <w:abstractNumId w:val="13"/>
  </w:num>
  <w:num w:numId="15" w16cid:durableId="133331552">
    <w:abstractNumId w:val="19"/>
  </w:num>
  <w:num w:numId="16" w16cid:durableId="1955020716">
    <w:abstractNumId w:val="18"/>
  </w:num>
  <w:num w:numId="17" w16cid:durableId="1790279286">
    <w:abstractNumId w:val="2"/>
  </w:num>
  <w:num w:numId="18" w16cid:durableId="1450860468">
    <w:abstractNumId w:val="9"/>
  </w:num>
  <w:num w:numId="19" w16cid:durableId="1605697666">
    <w:abstractNumId w:val="5"/>
  </w:num>
  <w:num w:numId="20" w16cid:durableId="658507137">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wNzE3sTSzMDEyMjCyMDZU0lEKTi0uzszPAykwrgUA5MdhVywAAAA="/>
  </w:docVars>
  <w:rsids>
    <w:rsidRoot w:val="00E8041F"/>
    <w:rsid w:val="00005ECE"/>
    <w:rsid w:val="00010951"/>
    <w:rsid w:val="00011665"/>
    <w:rsid w:val="000126A7"/>
    <w:rsid w:val="000127B1"/>
    <w:rsid w:val="0001365E"/>
    <w:rsid w:val="00013872"/>
    <w:rsid w:val="00013DB9"/>
    <w:rsid w:val="00015F7B"/>
    <w:rsid w:val="00016D96"/>
    <w:rsid w:val="00021BE5"/>
    <w:rsid w:val="0002738A"/>
    <w:rsid w:val="00032934"/>
    <w:rsid w:val="00033592"/>
    <w:rsid w:val="000362A7"/>
    <w:rsid w:val="000419F4"/>
    <w:rsid w:val="0004497B"/>
    <w:rsid w:val="00051941"/>
    <w:rsid w:val="000537E9"/>
    <w:rsid w:val="0006308E"/>
    <w:rsid w:val="0006348F"/>
    <w:rsid w:val="00063B52"/>
    <w:rsid w:val="00066B58"/>
    <w:rsid w:val="000732FB"/>
    <w:rsid w:val="000758B0"/>
    <w:rsid w:val="0008045F"/>
    <w:rsid w:val="000828E6"/>
    <w:rsid w:val="00085F25"/>
    <w:rsid w:val="00086944"/>
    <w:rsid w:val="000919F8"/>
    <w:rsid w:val="00093021"/>
    <w:rsid w:val="00097B93"/>
    <w:rsid w:val="000A53F7"/>
    <w:rsid w:val="000B607D"/>
    <w:rsid w:val="000C6379"/>
    <w:rsid w:val="000E35F7"/>
    <w:rsid w:val="000F02CC"/>
    <w:rsid w:val="000F19F7"/>
    <w:rsid w:val="000F5996"/>
    <w:rsid w:val="00101D57"/>
    <w:rsid w:val="00102B89"/>
    <w:rsid w:val="00102DDB"/>
    <w:rsid w:val="00104750"/>
    <w:rsid w:val="001057A3"/>
    <w:rsid w:val="00115120"/>
    <w:rsid w:val="00116F9F"/>
    <w:rsid w:val="0011714F"/>
    <w:rsid w:val="001246AA"/>
    <w:rsid w:val="00133282"/>
    <w:rsid w:val="001346AE"/>
    <w:rsid w:val="00136BFD"/>
    <w:rsid w:val="001434AF"/>
    <w:rsid w:val="001444B2"/>
    <w:rsid w:val="001514C6"/>
    <w:rsid w:val="00154B5B"/>
    <w:rsid w:val="00155B0E"/>
    <w:rsid w:val="0016023A"/>
    <w:rsid w:val="00162672"/>
    <w:rsid w:val="00163904"/>
    <w:rsid w:val="00172538"/>
    <w:rsid w:val="00186429"/>
    <w:rsid w:val="00187E8C"/>
    <w:rsid w:val="001922FA"/>
    <w:rsid w:val="001A14C4"/>
    <w:rsid w:val="001A5326"/>
    <w:rsid w:val="001A7E36"/>
    <w:rsid w:val="001C1CF7"/>
    <w:rsid w:val="001C4183"/>
    <w:rsid w:val="001D136F"/>
    <w:rsid w:val="001D441B"/>
    <w:rsid w:val="001D450D"/>
    <w:rsid w:val="001D5631"/>
    <w:rsid w:val="001E1F75"/>
    <w:rsid w:val="001F0AD7"/>
    <w:rsid w:val="001F1A4B"/>
    <w:rsid w:val="001F5133"/>
    <w:rsid w:val="001F60C9"/>
    <w:rsid w:val="001F68F7"/>
    <w:rsid w:val="0020139C"/>
    <w:rsid w:val="00203BC1"/>
    <w:rsid w:val="002044AE"/>
    <w:rsid w:val="002148F8"/>
    <w:rsid w:val="0021649C"/>
    <w:rsid w:val="00220AEE"/>
    <w:rsid w:val="00226853"/>
    <w:rsid w:val="00234B34"/>
    <w:rsid w:val="0023754A"/>
    <w:rsid w:val="00241524"/>
    <w:rsid w:val="0025674D"/>
    <w:rsid w:val="002774C4"/>
    <w:rsid w:val="0028166B"/>
    <w:rsid w:val="002847CE"/>
    <w:rsid w:val="0028539D"/>
    <w:rsid w:val="00291313"/>
    <w:rsid w:val="002A13A9"/>
    <w:rsid w:val="002A50F4"/>
    <w:rsid w:val="002A51E7"/>
    <w:rsid w:val="002A7759"/>
    <w:rsid w:val="002B05CA"/>
    <w:rsid w:val="002B3BCD"/>
    <w:rsid w:val="002B435F"/>
    <w:rsid w:val="002E2191"/>
    <w:rsid w:val="002E7ADF"/>
    <w:rsid w:val="002F00C4"/>
    <w:rsid w:val="002F41D0"/>
    <w:rsid w:val="0030050F"/>
    <w:rsid w:val="00305445"/>
    <w:rsid w:val="00320063"/>
    <w:rsid w:val="00323771"/>
    <w:rsid w:val="003254F1"/>
    <w:rsid w:val="0032555C"/>
    <w:rsid w:val="00327270"/>
    <w:rsid w:val="003278A1"/>
    <w:rsid w:val="003341ED"/>
    <w:rsid w:val="00334F76"/>
    <w:rsid w:val="00336F53"/>
    <w:rsid w:val="003371FB"/>
    <w:rsid w:val="00337994"/>
    <w:rsid w:val="003464A9"/>
    <w:rsid w:val="0035157D"/>
    <w:rsid w:val="003531B8"/>
    <w:rsid w:val="0035483F"/>
    <w:rsid w:val="0036416C"/>
    <w:rsid w:val="003671BC"/>
    <w:rsid w:val="0037414F"/>
    <w:rsid w:val="003750F0"/>
    <w:rsid w:val="0038203C"/>
    <w:rsid w:val="00382D6D"/>
    <w:rsid w:val="00384297"/>
    <w:rsid w:val="0038555B"/>
    <w:rsid w:val="00394D1B"/>
    <w:rsid w:val="00396898"/>
    <w:rsid w:val="00397528"/>
    <w:rsid w:val="00397847"/>
    <w:rsid w:val="003A538E"/>
    <w:rsid w:val="003A603E"/>
    <w:rsid w:val="003A7FC3"/>
    <w:rsid w:val="003C56F7"/>
    <w:rsid w:val="003D153D"/>
    <w:rsid w:val="003D21DB"/>
    <w:rsid w:val="003D2B56"/>
    <w:rsid w:val="003D6B5E"/>
    <w:rsid w:val="003E5544"/>
    <w:rsid w:val="003F06E6"/>
    <w:rsid w:val="003F0B9B"/>
    <w:rsid w:val="003F212D"/>
    <w:rsid w:val="003F3AA1"/>
    <w:rsid w:val="004008A5"/>
    <w:rsid w:val="004009EF"/>
    <w:rsid w:val="00402E7E"/>
    <w:rsid w:val="004034C5"/>
    <w:rsid w:val="00407CA3"/>
    <w:rsid w:val="00412A81"/>
    <w:rsid w:val="00427D1B"/>
    <w:rsid w:val="00434ACE"/>
    <w:rsid w:val="004367EA"/>
    <w:rsid w:val="0043766D"/>
    <w:rsid w:val="00447A32"/>
    <w:rsid w:val="00452A9D"/>
    <w:rsid w:val="0045411C"/>
    <w:rsid w:val="00463490"/>
    <w:rsid w:val="00475689"/>
    <w:rsid w:val="004819B0"/>
    <w:rsid w:val="00486277"/>
    <w:rsid w:val="00494DB2"/>
    <w:rsid w:val="004A37CA"/>
    <w:rsid w:val="004A5C0C"/>
    <w:rsid w:val="004B1508"/>
    <w:rsid w:val="004B2A50"/>
    <w:rsid w:val="004B3EBE"/>
    <w:rsid w:val="004C2D7F"/>
    <w:rsid w:val="004C7276"/>
    <w:rsid w:val="004D3CB9"/>
    <w:rsid w:val="004D58DA"/>
    <w:rsid w:val="004E3F35"/>
    <w:rsid w:val="004E41C7"/>
    <w:rsid w:val="004E5362"/>
    <w:rsid w:val="004F306A"/>
    <w:rsid w:val="005011EB"/>
    <w:rsid w:val="005012B2"/>
    <w:rsid w:val="00506E6C"/>
    <w:rsid w:val="00517725"/>
    <w:rsid w:val="00517B67"/>
    <w:rsid w:val="00517B9F"/>
    <w:rsid w:val="0052260C"/>
    <w:rsid w:val="0052781B"/>
    <w:rsid w:val="0053047F"/>
    <w:rsid w:val="005355D7"/>
    <w:rsid w:val="00543E08"/>
    <w:rsid w:val="0054454E"/>
    <w:rsid w:val="00545D50"/>
    <w:rsid w:val="00546E18"/>
    <w:rsid w:val="00551008"/>
    <w:rsid w:val="00551F83"/>
    <w:rsid w:val="005557CB"/>
    <w:rsid w:val="00561238"/>
    <w:rsid w:val="00563DD5"/>
    <w:rsid w:val="00565188"/>
    <w:rsid w:val="005662AD"/>
    <w:rsid w:val="00567486"/>
    <w:rsid w:val="00592C0C"/>
    <w:rsid w:val="005A3A0B"/>
    <w:rsid w:val="005A6EB7"/>
    <w:rsid w:val="005B058C"/>
    <w:rsid w:val="005B3AE6"/>
    <w:rsid w:val="005B3D96"/>
    <w:rsid w:val="005B5262"/>
    <w:rsid w:val="005B61FF"/>
    <w:rsid w:val="005B6A04"/>
    <w:rsid w:val="005C1E0B"/>
    <w:rsid w:val="005D1C90"/>
    <w:rsid w:val="005D290E"/>
    <w:rsid w:val="005E13B9"/>
    <w:rsid w:val="005F0FBC"/>
    <w:rsid w:val="00600004"/>
    <w:rsid w:val="00615136"/>
    <w:rsid w:val="00625942"/>
    <w:rsid w:val="00631A6E"/>
    <w:rsid w:val="006328AE"/>
    <w:rsid w:val="00633B14"/>
    <w:rsid w:val="00634700"/>
    <w:rsid w:val="00634CD8"/>
    <w:rsid w:val="0063776C"/>
    <w:rsid w:val="00661904"/>
    <w:rsid w:val="00663556"/>
    <w:rsid w:val="00666CDC"/>
    <w:rsid w:val="00670134"/>
    <w:rsid w:val="006722C0"/>
    <w:rsid w:val="00676C06"/>
    <w:rsid w:val="00681DDA"/>
    <w:rsid w:val="00683D97"/>
    <w:rsid w:val="00686262"/>
    <w:rsid w:val="00686701"/>
    <w:rsid w:val="0069066D"/>
    <w:rsid w:val="00690B2A"/>
    <w:rsid w:val="00693B07"/>
    <w:rsid w:val="006A161A"/>
    <w:rsid w:val="006A17F6"/>
    <w:rsid w:val="006A6A3A"/>
    <w:rsid w:val="006B06DF"/>
    <w:rsid w:val="006B11A2"/>
    <w:rsid w:val="006C0DB7"/>
    <w:rsid w:val="006D26D8"/>
    <w:rsid w:val="006D2EB5"/>
    <w:rsid w:val="006E2411"/>
    <w:rsid w:val="006F5CF9"/>
    <w:rsid w:val="006F5F24"/>
    <w:rsid w:val="00700DF4"/>
    <w:rsid w:val="00702728"/>
    <w:rsid w:val="00703F93"/>
    <w:rsid w:val="00706D2D"/>
    <w:rsid w:val="00711A98"/>
    <w:rsid w:val="00713506"/>
    <w:rsid w:val="00722B2A"/>
    <w:rsid w:val="00725EE3"/>
    <w:rsid w:val="00726A49"/>
    <w:rsid w:val="00732448"/>
    <w:rsid w:val="00735B41"/>
    <w:rsid w:val="007410A8"/>
    <w:rsid w:val="00741FFC"/>
    <w:rsid w:val="007433EF"/>
    <w:rsid w:val="00750F61"/>
    <w:rsid w:val="00751860"/>
    <w:rsid w:val="007634D6"/>
    <w:rsid w:val="00767E21"/>
    <w:rsid w:val="007768DF"/>
    <w:rsid w:val="00780A05"/>
    <w:rsid w:val="00781B37"/>
    <w:rsid w:val="00785AB3"/>
    <w:rsid w:val="007860EA"/>
    <w:rsid w:val="007921B4"/>
    <w:rsid w:val="00796591"/>
    <w:rsid w:val="007A2933"/>
    <w:rsid w:val="007A540B"/>
    <w:rsid w:val="007B30A8"/>
    <w:rsid w:val="007B516F"/>
    <w:rsid w:val="007B68FC"/>
    <w:rsid w:val="007C1A44"/>
    <w:rsid w:val="007C7033"/>
    <w:rsid w:val="007C7814"/>
    <w:rsid w:val="007C7A42"/>
    <w:rsid w:val="007D06E3"/>
    <w:rsid w:val="007D5DFA"/>
    <w:rsid w:val="007E2526"/>
    <w:rsid w:val="007F1517"/>
    <w:rsid w:val="007F56A0"/>
    <w:rsid w:val="008003F8"/>
    <w:rsid w:val="00801470"/>
    <w:rsid w:val="00810A21"/>
    <w:rsid w:val="00811B23"/>
    <w:rsid w:val="00813600"/>
    <w:rsid w:val="008311A1"/>
    <w:rsid w:val="008331A3"/>
    <w:rsid w:val="0083644E"/>
    <w:rsid w:val="008412BC"/>
    <w:rsid w:val="00847312"/>
    <w:rsid w:val="00850FD9"/>
    <w:rsid w:val="00854D42"/>
    <w:rsid w:val="00856441"/>
    <w:rsid w:val="00865849"/>
    <w:rsid w:val="008658B4"/>
    <w:rsid w:val="008740E3"/>
    <w:rsid w:val="00877FDA"/>
    <w:rsid w:val="00880CF8"/>
    <w:rsid w:val="00883FF8"/>
    <w:rsid w:val="008A19E4"/>
    <w:rsid w:val="008B3D48"/>
    <w:rsid w:val="008C395D"/>
    <w:rsid w:val="008C7B88"/>
    <w:rsid w:val="008D0D41"/>
    <w:rsid w:val="008D5A14"/>
    <w:rsid w:val="008D7050"/>
    <w:rsid w:val="008E138E"/>
    <w:rsid w:val="008E67C3"/>
    <w:rsid w:val="008E73AE"/>
    <w:rsid w:val="008F2A24"/>
    <w:rsid w:val="0090107B"/>
    <w:rsid w:val="009017A6"/>
    <w:rsid w:val="00902D27"/>
    <w:rsid w:val="009076EA"/>
    <w:rsid w:val="00912035"/>
    <w:rsid w:val="00923F24"/>
    <w:rsid w:val="00924A82"/>
    <w:rsid w:val="009269A2"/>
    <w:rsid w:val="00927827"/>
    <w:rsid w:val="00933166"/>
    <w:rsid w:val="00945A11"/>
    <w:rsid w:val="0094632B"/>
    <w:rsid w:val="00954A34"/>
    <w:rsid w:val="00957367"/>
    <w:rsid w:val="009574A1"/>
    <w:rsid w:val="0096338E"/>
    <w:rsid w:val="009703C4"/>
    <w:rsid w:val="0097189A"/>
    <w:rsid w:val="00995698"/>
    <w:rsid w:val="009A71C6"/>
    <w:rsid w:val="009C2138"/>
    <w:rsid w:val="009C3CE4"/>
    <w:rsid w:val="009D593A"/>
    <w:rsid w:val="009E61A1"/>
    <w:rsid w:val="009F09D6"/>
    <w:rsid w:val="009F1A89"/>
    <w:rsid w:val="009F52C6"/>
    <w:rsid w:val="009F53CE"/>
    <w:rsid w:val="009F6BB7"/>
    <w:rsid w:val="00A000D1"/>
    <w:rsid w:val="00A1167C"/>
    <w:rsid w:val="00A12D7A"/>
    <w:rsid w:val="00A17746"/>
    <w:rsid w:val="00A21724"/>
    <w:rsid w:val="00A314EE"/>
    <w:rsid w:val="00A3209F"/>
    <w:rsid w:val="00A322F7"/>
    <w:rsid w:val="00A35367"/>
    <w:rsid w:val="00A376CF"/>
    <w:rsid w:val="00A37E8F"/>
    <w:rsid w:val="00A50DD0"/>
    <w:rsid w:val="00A542D1"/>
    <w:rsid w:val="00A64305"/>
    <w:rsid w:val="00A70B32"/>
    <w:rsid w:val="00A729B1"/>
    <w:rsid w:val="00A73069"/>
    <w:rsid w:val="00A7334B"/>
    <w:rsid w:val="00A82296"/>
    <w:rsid w:val="00A859E8"/>
    <w:rsid w:val="00A87D84"/>
    <w:rsid w:val="00A92AAD"/>
    <w:rsid w:val="00AA1339"/>
    <w:rsid w:val="00AA1567"/>
    <w:rsid w:val="00AA53FD"/>
    <w:rsid w:val="00AA620F"/>
    <w:rsid w:val="00AA6CDE"/>
    <w:rsid w:val="00AB2AE4"/>
    <w:rsid w:val="00AB3FAD"/>
    <w:rsid w:val="00AB5D0D"/>
    <w:rsid w:val="00AB6846"/>
    <w:rsid w:val="00AB6AD0"/>
    <w:rsid w:val="00AC5607"/>
    <w:rsid w:val="00AC5D38"/>
    <w:rsid w:val="00AD1CB3"/>
    <w:rsid w:val="00AD78FD"/>
    <w:rsid w:val="00AE0185"/>
    <w:rsid w:val="00AE1B80"/>
    <w:rsid w:val="00AE1FDA"/>
    <w:rsid w:val="00AE23D1"/>
    <w:rsid w:val="00AE375D"/>
    <w:rsid w:val="00AE6E49"/>
    <w:rsid w:val="00AF0D14"/>
    <w:rsid w:val="00AF13F5"/>
    <w:rsid w:val="00AF1F48"/>
    <w:rsid w:val="00B11866"/>
    <w:rsid w:val="00B11DB6"/>
    <w:rsid w:val="00B214CA"/>
    <w:rsid w:val="00B21AB7"/>
    <w:rsid w:val="00B37025"/>
    <w:rsid w:val="00B42B34"/>
    <w:rsid w:val="00B44D0B"/>
    <w:rsid w:val="00B53436"/>
    <w:rsid w:val="00B53908"/>
    <w:rsid w:val="00B54504"/>
    <w:rsid w:val="00B643A4"/>
    <w:rsid w:val="00B675B5"/>
    <w:rsid w:val="00B76AC8"/>
    <w:rsid w:val="00B81197"/>
    <w:rsid w:val="00B85E05"/>
    <w:rsid w:val="00B9172E"/>
    <w:rsid w:val="00B94E2F"/>
    <w:rsid w:val="00B96816"/>
    <w:rsid w:val="00BB0EBF"/>
    <w:rsid w:val="00BB7F3D"/>
    <w:rsid w:val="00BC1110"/>
    <w:rsid w:val="00BC1B34"/>
    <w:rsid w:val="00BC23C4"/>
    <w:rsid w:val="00BD5CE0"/>
    <w:rsid w:val="00BF1E49"/>
    <w:rsid w:val="00BF47DB"/>
    <w:rsid w:val="00C013B8"/>
    <w:rsid w:val="00C04227"/>
    <w:rsid w:val="00C04672"/>
    <w:rsid w:val="00C0785E"/>
    <w:rsid w:val="00C10933"/>
    <w:rsid w:val="00C10F5B"/>
    <w:rsid w:val="00C12243"/>
    <w:rsid w:val="00C125BD"/>
    <w:rsid w:val="00C1712E"/>
    <w:rsid w:val="00C313B1"/>
    <w:rsid w:val="00C33430"/>
    <w:rsid w:val="00C33F1E"/>
    <w:rsid w:val="00C41409"/>
    <w:rsid w:val="00C431E8"/>
    <w:rsid w:val="00C44994"/>
    <w:rsid w:val="00C50BCF"/>
    <w:rsid w:val="00C53F0A"/>
    <w:rsid w:val="00C57B63"/>
    <w:rsid w:val="00C640D3"/>
    <w:rsid w:val="00C666CA"/>
    <w:rsid w:val="00C7129E"/>
    <w:rsid w:val="00C73B9A"/>
    <w:rsid w:val="00C76581"/>
    <w:rsid w:val="00C76CFA"/>
    <w:rsid w:val="00C8336E"/>
    <w:rsid w:val="00C86F2A"/>
    <w:rsid w:val="00C93617"/>
    <w:rsid w:val="00C948E5"/>
    <w:rsid w:val="00C95171"/>
    <w:rsid w:val="00CA2EAA"/>
    <w:rsid w:val="00CA539A"/>
    <w:rsid w:val="00CA55E6"/>
    <w:rsid w:val="00CA65C4"/>
    <w:rsid w:val="00CA7879"/>
    <w:rsid w:val="00CB577E"/>
    <w:rsid w:val="00CC1FC9"/>
    <w:rsid w:val="00CC2B5C"/>
    <w:rsid w:val="00CC409C"/>
    <w:rsid w:val="00CC5000"/>
    <w:rsid w:val="00CC559C"/>
    <w:rsid w:val="00CC6102"/>
    <w:rsid w:val="00CC6A76"/>
    <w:rsid w:val="00CC6CBC"/>
    <w:rsid w:val="00CD2722"/>
    <w:rsid w:val="00CD5A2E"/>
    <w:rsid w:val="00CD6BF9"/>
    <w:rsid w:val="00CE49B6"/>
    <w:rsid w:val="00CF1A90"/>
    <w:rsid w:val="00CF4D7F"/>
    <w:rsid w:val="00CF7AFE"/>
    <w:rsid w:val="00D01ACD"/>
    <w:rsid w:val="00D02355"/>
    <w:rsid w:val="00D049A1"/>
    <w:rsid w:val="00D064E2"/>
    <w:rsid w:val="00D132C0"/>
    <w:rsid w:val="00D14B95"/>
    <w:rsid w:val="00D21EE6"/>
    <w:rsid w:val="00D220D1"/>
    <w:rsid w:val="00D25384"/>
    <w:rsid w:val="00D270D7"/>
    <w:rsid w:val="00D32F3C"/>
    <w:rsid w:val="00D33BDF"/>
    <w:rsid w:val="00D34C59"/>
    <w:rsid w:val="00D37869"/>
    <w:rsid w:val="00D408A7"/>
    <w:rsid w:val="00D40D3B"/>
    <w:rsid w:val="00D47C6F"/>
    <w:rsid w:val="00D655F3"/>
    <w:rsid w:val="00D65A60"/>
    <w:rsid w:val="00D65AC8"/>
    <w:rsid w:val="00D73362"/>
    <w:rsid w:val="00D8066C"/>
    <w:rsid w:val="00D819BE"/>
    <w:rsid w:val="00D82FBA"/>
    <w:rsid w:val="00D8526B"/>
    <w:rsid w:val="00D9037A"/>
    <w:rsid w:val="00D9787C"/>
    <w:rsid w:val="00D97E18"/>
    <w:rsid w:val="00DA41AA"/>
    <w:rsid w:val="00DA795D"/>
    <w:rsid w:val="00DB0C2F"/>
    <w:rsid w:val="00DC5E69"/>
    <w:rsid w:val="00DD0378"/>
    <w:rsid w:val="00DD1D55"/>
    <w:rsid w:val="00DD1F05"/>
    <w:rsid w:val="00DD35E1"/>
    <w:rsid w:val="00DD5BEC"/>
    <w:rsid w:val="00DE1B8B"/>
    <w:rsid w:val="00DE3750"/>
    <w:rsid w:val="00DE56FB"/>
    <w:rsid w:val="00DE6BD6"/>
    <w:rsid w:val="00DF0A16"/>
    <w:rsid w:val="00DF465E"/>
    <w:rsid w:val="00DF6149"/>
    <w:rsid w:val="00E03B0F"/>
    <w:rsid w:val="00E07285"/>
    <w:rsid w:val="00E12845"/>
    <w:rsid w:val="00E23C2C"/>
    <w:rsid w:val="00E2606C"/>
    <w:rsid w:val="00E31713"/>
    <w:rsid w:val="00E32F8E"/>
    <w:rsid w:val="00E33A9C"/>
    <w:rsid w:val="00E33DA3"/>
    <w:rsid w:val="00E36822"/>
    <w:rsid w:val="00E42180"/>
    <w:rsid w:val="00E42521"/>
    <w:rsid w:val="00E45739"/>
    <w:rsid w:val="00E46ABE"/>
    <w:rsid w:val="00E46D6F"/>
    <w:rsid w:val="00E52383"/>
    <w:rsid w:val="00E57245"/>
    <w:rsid w:val="00E57F6D"/>
    <w:rsid w:val="00E611F2"/>
    <w:rsid w:val="00E70AF1"/>
    <w:rsid w:val="00E7351A"/>
    <w:rsid w:val="00E77EFF"/>
    <w:rsid w:val="00E8041F"/>
    <w:rsid w:val="00E83575"/>
    <w:rsid w:val="00E85203"/>
    <w:rsid w:val="00E85CF8"/>
    <w:rsid w:val="00E90F26"/>
    <w:rsid w:val="00E925AC"/>
    <w:rsid w:val="00E95264"/>
    <w:rsid w:val="00EA4BE9"/>
    <w:rsid w:val="00EA5C7E"/>
    <w:rsid w:val="00EA6B01"/>
    <w:rsid w:val="00EB3EE1"/>
    <w:rsid w:val="00EC50C9"/>
    <w:rsid w:val="00EC6C2F"/>
    <w:rsid w:val="00EC7BF4"/>
    <w:rsid w:val="00ED4DD0"/>
    <w:rsid w:val="00ED5078"/>
    <w:rsid w:val="00EE1EA9"/>
    <w:rsid w:val="00EF0084"/>
    <w:rsid w:val="00EF18B3"/>
    <w:rsid w:val="00F02B10"/>
    <w:rsid w:val="00F02C44"/>
    <w:rsid w:val="00F17A46"/>
    <w:rsid w:val="00F2020A"/>
    <w:rsid w:val="00F31539"/>
    <w:rsid w:val="00F37B89"/>
    <w:rsid w:val="00F37FA9"/>
    <w:rsid w:val="00F408BA"/>
    <w:rsid w:val="00F51436"/>
    <w:rsid w:val="00F53107"/>
    <w:rsid w:val="00F55D19"/>
    <w:rsid w:val="00F741DD"/>
    <w:rsid w:val="00F74CBD"/>
    <w:rsid w:val="00F87926"/>
    <w:rsid w:val="00F907B1"/>
    <w:rsid w:val="00F92624"/>
    <w:rsid w:val="00F92C5C"/>
    <w:rsid w:val="00FB4E9E"/>
    <w:rsid w:val="00FB6136"/>
    <w:rsid w:val="00FB7C08"/>
    <w:rsid w:val="00FC25B2"/>
    <w:rsid w:val="00FC4611"/>
    <w:rsid w:val="00FC68FC"/>
    <w:rsid w:val="00FC728C"/>
    <w:rsid w:val="00FD23BA"/>
    <w:rsid w:val="00FD4F8C"/>
    <w:rsid w:val="00FD6818"/>
    <w:rsid w:val="00FF2810"/>
    <w:rsid w:val="00FF3F97"/>
    <w:rsid w:val="00FF7D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9CB0F"/>
  <w15:docId w15:val="{AA4AC069-7563-4861-AAAB-ED05691AE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4" w:qFormat="1"/>
    <w:lsdException w:name="heading 2" w:locked="0" w:uiPriority="4" w:qFormat="1"/>
    <w:lsdException w:name="heading 3" w:locked="0" w:uiPriority="4" w:qFormat="1"/>
    <w:lsdException w:name="heading 4" w:locked="0" w:uiPriority="4" w:qFormat="1"/>
    <w:lsdException w:name="heading 5" w:locked="0" w:uiPriority="4" w:qFormat="1"/>
    <w:lsdException w:name="heading 6" w:locked="0" w:semiHidden="1" w:uiPriority="18" w:qFormat="1"/>
    <w:lsdException w:name="heading 7" w:locked="0" w:semiHidden="1" w:uiPriority="18" w:qFormat="1"/>
    <w:lsdException w:name="heading 8" w:locked="0" w:semiHidden="1" w:uiPriority="18" w:qFormat="1"/>
    <w:lsdException w:name="heading 9" w:locked="0" w:semiHidden="1" w:uiPriority="18" w:qFormat="1"/>
    <w:lsdException w:name="index 1" w:locked="0" w:semiHidden="1"/>
    <w:lsdException w:name="index 2" w:locked="0" w:semiHidden="1"/>
    <w:lsdException w:name="index 3" w:locked="0" w:semiHidden="1"/>
    <w:lsdException w:name="index 4" w:locked="0" w:semiHidden="1"/>
    <w:lsdException w:name="index 5" w:locked="0" w:semiHidden="1"/>
    <w:lsdException w:name="index 6" w:locked="0" w:semiHidden="1"/>
    <w:lsdException w:name="index 7" w:locked="0" w:semiHidden="1"/>
    <w:lsdException w:name="index 8" w:locked="0" w:semiHidden="1"/>
    <w:lsdException w:name="index 9" w:locked="0" w:semiHidden="1"/>
    <w:lsdException w:name="toc 1" w:locked="0" w:uiPriority="39" w:unhideWhenUsed="1"/>
    <w:lsdException w:name="toc 2" w:locked="0" w:uiPriority="39" w:unhideWhenUsed="1"/>
    <w:lsdException w:name="toc 3" w:locked="0" w:uiPriority="39" w:unhideWhenUsed="1"/>
    <w:lsdException w:name="toc 4" w:locked="0" w:semiHidden="1" w:uiPriority="39"/>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locked="0" w:semiHidden="1"/>
    <w:lsdException w:name="footnote text" w:locked="0" w:semiHidden="1"/>
    <w:lsdException w:name="annotation text" w:locked="0" w:semiHidden="1"/>
    <w:lsdException w:name="header" w:locked="0" w:uiPriority="29" w:unhideWhenUsed="1"/>
    <w:lsdException w:name="footer" w:locked="0" w:unhideWhenUsed="1"/>
    <w:lsdException w:name="index heading" w:locked="0" w:semiHidden="1"/>
    <w:lsdException w:name="caption" w:locked="0" w:uiPriority="22" w:unhideWhenUsed="1"/>
    <w:lsdException w:name="table of figures" w:locked="0" w:unhideWhenUsed="1"/>
    <w:lsdException w:name="envelope address" w:locked="0" w:semiHidden="1"/>
    <w:lsdException w:name="envelope return" w:locked="0" w:semiHidden="1"/>
    <w:lsdException w:name="footnote reference" w:locked="0" w:semiHidden="1"/>
    <w:lsdException w:name="annotation reference" w:locked="0" w:semiHidden="1"/>
    <w:lsdException w:name="line number" w:locked="0" w:semiHidden="1"/>
    <w:lsdException w:name="page number" w:locked="0" w:unhideWhenUsed="1"/>
    <w:lsdException w:name="endnote reference" w:locked="0" w:semiHidden="1"/>
    <w:lsdException w:name="endnote text" w:locked="0" w:semiHidden="1"/>
    <w:lsdException w:name="table of authorities" w:semiHidden="1"/>
    <w:lsdException w:name="macro" w:locked="0" w:semiHidden="1"/>
    <w:lsdException w:name="toa heading" w:locked="0" w:semiHidden="1"/>
    <w:lsdException w:name="List" w:locked="0" w:semiHidden="1"/>
    <w:lsdException w:name="List Bullet" w:locked="0" w:semiHidden="1" w:uiPriority="4" w:unhideWhenUsed="1" w:qFormat="1"/>
    <w:lsdException w:name="List Number" w:locked="0" w:semiHidden="1" w:uiPriority="5" w:unhideWhenUsed="1" w:qFormat="1"/>
    <w:lsdException w:name="List 2" w:locked="0" w:semiHidden="1"/>
    <w:lsdException w:name="List 3" w:locked="0" w:semiHidden="1"/>
    <w:lsdException w:name="List 4" w:locked="0" w:semiHidden="1"/>
    <w:lsdException w:name="List 5" w:locked="0" w:semiHidden="1"/>
    <w:lsdException w:name="List Bullet 2" w:locked="0" w:semiHidden="1" w:uiPriority="4" w:unhideWhenUsed="1" w:qFormat="1"/>
    <w:lsdException w:name="List Bullet 3" w:locked="0" w:semiHidden="1" w:uiPriority="4" w:unhideWhenUsed="1" w:qFormat="1"/>
    <w:lsdException w:name="List Bullet 4" w:locked="0" w:semiHidden="1"/>
    <w:lsdException w:name="List Bullet 5" w:locked="0" w:semiHidden="1"/>
    <w:lsdException w:name="List Number 2" w:locked="0" w:semiHidden="1" w:uiPriority="5" w:unhideWhenUsed="1" w:qFormat="1"/>
    <w:lsdException w:name="List Number 3" w:locked="0" w:semiHidden="1" w:uiPriority="5" w:unhideWhenUsed="1" w:qFormat="1"/>
    <w:lsdException w:name="List Number 4" w:locked="0" w:uiPriority="5"/>
    <w:lsdException w:name="List Number 5" w:locked="0" w:semiHidden="1"/>
    <w:lsdException w:name="Title" w:locked="0" w:uiPriority="24"/>
    <w:lsdException w:name="Closing" w:locked="0" w:semiHidden="1"/>
    <w:lsdException w:name="Signature" w:locked="0" w:semiHidden="1" w:uiPriority="23"/>
    <w:lsdException w:name="Default Paragraph Font" w:locked="0" w:semiHidden="1" w:uiPriority="1" w:unhideWhenUsed="1"/>
    <w:lsdException w:name="Body Text" w:locked="0" w:uiPriority="0" w:unhideWhenUsed="1" w:qFormat="1"/>
    <w:lsdException w:name="Body Text Indent" w:locked="0" w:semiHidden="1"/>
    <w:lsdException w:name="List Continue" w:locked="0" w:semiHidden="1"/>
    <w:lsdException w:name="List Continue 2" w:locked="0" w:semiHidden="1"/>
    <w:lsdException w:name="List Continue 3" w:locked="0" w:semiHidden="1"/>
    <w:lsdException w:name="List Continue 4" w:locked="0" w:semiHidden="1"/>
    <w:lsdException w:name="List Continue 5" w:locked="0" w:semiHidden="1"/>
    <w:lsdException w:name="Message Header" w:locked="0" w:semiHidden="1"/>
    <w:lsdException w:name="Subtitle" w:locked="0" w:uiPriority="24"/>
    <w:lsdException w:name="Salutation" w:locked="0" w:semiHidden="1"/>
    <w:lsdException w:name="Date" w:locked="0" w:uiPriority="24"/>
    <w:lsdException w:name="Body Text First Indent" w:locked="0" w:semiHidden="1"/>
    <w:lsdException w:name="Body Text First Indent 2" w:locked="0" w:semiHidden="1"/>
    <w:lsdException w:name="Note Heading" w:locked="0" w:semiHidden="1"/>
    <w:lsdException w:name="Body Text 2" w:locked="0" w:semiHidden="1"/>
    <w:lsdException w:name="Body Text 3" w:locked="0" w:semiHidden="1"/>
    <w:lsdException w:name="Body Text Indent 2" w:locked="0" w:semiHidden="1"/>
    <w:lsdException w:name="Body Text Indent 3" w:locked="0" w:semiHidden="1"/>
    <w:lsdException w:name="Block Text" w:locked="0" w:semiHidden="1"/>
    <w:lsdException w:name="Hyperlink" w:locked="0" w:semiHidden="1" w:unhideWhenUsed="1" w:qFormat="1"/>
    <w:lsdException w:name="FollowedHyperlink" w:locked="0"/>
    <w:lsdException w:name="Strong" w:locked="0" w:semiHidden="1" w:qFormat="1"/>
    <w:lsdException w:name="Emphasis" w:locked="0" w:semiHidden="1" w:qFormat="1"/>
    <w:lsdException w:name="Document Map" w:locked="0" w:semiHidden="1"/>
    <w:lsdException w:name="Plain Text" w:locked="0" w:semiHidden="1"/>
    <w:lsdException w:name="E-mail Signature" w:locked="0" w:semiHidden="1"/>
    <w:lsdException w:name="HTML Top of Form" w:locked="0" w:semiHidden="1" w:unhideWhenUsed="1"/>
    <w:lsdException w:name="HTML Bottom of Form" w:locked="0" w:semiHidden="1" w:unhideWhenUsed="1"/>
    <w:lsdException w:name="Normal (Web)" w:locked="0" w:semiHidden="1"/>
    <w:lsdException w:name="HTML Acronym" w:locked="0" w:semiHidden="1"/>
    <w:lsdException w:name="HTML Address" w:locked="0" w:semiHidden="1"/>
    <w:lsdException w:name="HTML Cite" w:locked="0" w:semiHidden="1"/>
    <w:lsdException w:name="HTML Code" w:locked="0" w:semiHidden="1"/>
    <w:lsdException w:name="HTML Definition" w:locked="0" w:semiHidden="1"/>
    <w:lsdException w:name="HTML Keyboard" w:locked="0" w:semiHidden="1"/>
    <w:lsdException w:name="HTML Preformatted" w:locked="0" w:semiHidden="1"/>
    <w:lsdException w:name="HTML Sample" w:locked="0" w:semiHidden="1"/>
    <w:lsdException w:name="HTML Typewriter" w:locked="0" w:semiHidden="1"/>
    <w:lsdException w:name="HTML Variable" w:locked="0" w:semiHidden="1" w:unhideWhenUsed="1"/>
    <w:lsdException w:name="Normal Table" w:locked="0" w:semiHidden="1" w:unhideWhenUsed="1"/>
    <w:lsdException w:name="annotation subject" w:locked="0" w:semiHidden="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2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19" w:qFormat="1"/>
    <w:lsdException w:name="Intense Quote" w:locked="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qFormat="1"/>
    <w:lsdException w:name="Intense Emphasis" w:locked="0" w:semiHidden="1" w:qFormat="1"/>
    <w:lsdException w:name="Subtle Reference" w:locked="0" w:semiHidden="1" w:qFormat="1"/>
    <w:lsdException w:name="Intense Reference" w:locked="0" w:semiHidden="1" w:qFormat="1"/>
    <w:lsdException w:name="Book Title" w:locked="0" w:semiHidden="1" w:qFormat="1"/>
    <w:lsdException w:name="Bibliography" w:locked="0" w:semiHidden="1"/>
    <w:lsdException w:name="TOC Heading" w:locked="0" w:semiHidden="1" w:uiPriority="2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semiHidden/>
    <w:qFormat/>
    <w:rsid w:val="001D136F"/>
    <w:pPr>
      <w:spacing w:before="120" w:after="120" w:line="260" w:lineRule="atLeast"/>
    </w:pPr>
    <w:rPr>
      <w:rFonts w:ascii="Arial" w:hAnsi="Arial"/>
      <w:lang w:val="en-AU"/>
    </w:rPr>
  </w:style>
  <w:style w:type="paragraph" w:styleId="Heading1">
    <w:name w:val="heading 1"/>
    <w:basedOn w:val="BodyText"/>
    <w:next w:val="BodyText"/>
    <w:link w:val="Heading1Char"/>
    <w:uiPriority w:val="18"/>
    <w:qFormat/>
    <w:rsid w:val="00337994"/>
    <w:pPr>
      <w:keepNext/>
      <w:shd w:val="clear" w:color="auto" w:fill="E0E0E0"/>
      <w:tabs>
        <w:tab w:val="left" w:pos="1021"/>
      </w:tabs>
      <w:spacing w:before="240"/>
      <w:outlineLvl w:val="0"/>
    </w:pPr>
    <w:rPr>
      <w:rFonts w:eastAsia="Times New Roman" w:cs="Arial"/>
      <w:b/>
      <w:bCs/>
      <w:color w:val="902EA3"/>
      <w:sz w:val="22"/>
      <w:szCs w:val="32"/>
      <w:lang w:eastAsia="en-AU"/>
    </w:rPr>
  </w:style>
  <w:style w:type="paragraph" w:styleId="Heading2">
    <w:name w:val="heading 2"/>
    <w:basedOn w:val="Heading1"/>
    <w:next w:val="BodyText"/>
    <w:link w:val="Heading2Char"/>
    <w:uiPriority w:val="18"/>
    <w:qFormat/>
    <w:rsid w:val="0053047F"/>
    <w:pPr>
      <w:shd w:val="clear" w:color="auto" w:fill="ECCFF1"/>
      <w:tabs>
        <w:tab w:val="clear" w:pos="1021"/>
      </w:tabs>
      <w:spacing w:before="60"/>
      <w:outlineLvl w:val="1"/>
    </w:pPr>
    <w:rPr>
      <w:bCs w:val="0"/>
      <w:iCs/>
      <w:color w:val="000000" w:themeColor="text1"/>
      <w:sz w:val="20"/>
      <w:szCs w:val="28"/>
    </w:rPr>
  </w:style>
  <w:style w:type="paragraph" w:styleId="Heading3">
    <w:name w:val="heading 3"/>
    <w:basedOn w:val="Heading1"/>
    <w:next w:val="BodyText"/>
    <w:link w:val="Heading3Char"/>
    <w:uiPriority w:val="18"/>
    <w:qFormat/>
    <w:rsid w:val="00337994"/>
    <w:pPr>
      <w:numPr>
        <w:ilvl w:val="2"/>
      </w:numPr>
      <w:shd w:val="clear" w:color="auto" w:fill="auto"/>
      <w:tabs>
        <w:tab w:val="clear" w:pos="1021"/>
      </w:tabs>
      <w:spacing w:before="60"/>
      <w:outlineLvl w:val="2"/>
    </w:pPr>
    <w:rPr>
      <w:bCs w:val="0"/>
      <w:color w:val="000000" w:themeColor="text1"/>
      <w:sz w:val="20"/>
      <w:szCs w:val="26"/>
    </w:rPr>
  </w:style>
  <w:style w:type="paragraph" w:styleId="Heading4">
    <w:name w:val="heading 4"/>
    <w:basedOn w:val="Heading3"/>
    <w:next w:val="BodyText"/>
    <w:link w:val="Heading4Char"/>
    <w:uiPriority w:val="18"/>
    <w:qFormat/>
    <w:rsid w:val="00337994"/>
    <w:pPr>
      <w:outlineLvl w:val="3"/>
    </w:pPr>
    <w:rPr>
      <w:bCs/>
      <w:color w:val="666666"/>
      <w:sz w:val="18"/>
      <w:szCs w:val="21"/>
    </w:rPr>
  </w:style>
  <w:style w:type="paragraph" w:styleId="Heading5">
    <w:name w:val="heading 5"/>
    <w:basedOn w:val="Heading4"/>
    <w:next w:val="BodyText"/>
    <w:link w:val="Heading5Char"/>
    <w:uiPriority w:val="18"/>
    <w:semiHidden/>
    <w:qFormat/>
    <w:rsid w:val="00945A11"/>
    <w:pPr>
      <w:numPr>
        <w:ilvl w:val="0"/>
      </w:numPr>
      <w:spacing w:before="360" w:after="160"/>
      <w:outlineLvl w:val="4"/>
    </w:pPr>
    <w:rPr>
      <w:rFonts w:cs="Times New Roman"/>
      <w:bCs w:val="0"/>
      <w:iCs/>
      <w:color w:val="51515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D26D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6D8"/>
    <w:rPr>
      <w:rFonts w:ascii="Tahoma" w:hAnsi="Tahoma" w:cs="Tahoma"/>
      <w:sz w:val="16"/>
      <w:szCs w:val="16"/>
    </w:rPr>
  </w:style>
  <w:style w:type="paragraph" w:styleId="ListBullet">
    <w:name w:val="List Bullet"/>
    <w:basedOn w:val="Normal"/>
    <w:uiPriority w:val="9"/>
    <w:qFormat/>
    <w:rsid w:val="00883FF8"/>
    <w:pPr>
      <w:numPr>
        <w:numId w:val="8"/>
      </w:numPr>
      <w:tabs>
        <w:tab w:val="clear" w:pos="360"/>
      </w:tabs>
      <w:spacing w:before="60" w:after="60" w:line="240" w:lineRule="auto"/>
      <w:jc w:val="both"/>
    </w:pPr>
    <w:rPr>
      <w:rFonts w:eastAsia="Times New Roman" w:cs="Times New Roman"/>
      <w:szCs w:val="24"/>
      <w:lang w:eastAsia="en-GB"/>
    </w:rPr>
  </w:style>
  <w:style w:type="numbering" w:customStyle="1" w:styleId="ListBulletmaster">
    <w:name w:val="List Bullet (master)"/>
    <w:rsid w:val="002B05CA"/>
    <w:pPr>
      <w:numPr>
        <w:numId w:val="3"/>
      </w:numPr>
    </w:pPr>
  </w:style>
  <w:style w:type="paragraph" w:styleId="ListBullet2">
    <w:name w:val="List Bullet 2"/>
    <w:basedOn w:val="Normal"/>
    <w:uiPriority w:val="9"/>
    <w:qFormat/>
    <w:rsid w:val="00883FF8"/>
    <w:pPr>
      <w:numPr>
        <w:ilvl w:val="1"/>
        <w:numId w:val="8"/>
      </w:numPr>
      <w:spacing w:before="60" w:after="60" w:line="240" w:lineRule="auto"/>
      <w:ind w:left="850" w:hanging="425"/>
      <w:jc w:val="both"/>
    </w:pPr>
    <w:rPr>
      <w:rFonts w:eastAsia="Times New Roman" w:cs="Times New Roman"/>
      <w:szCs w:val="24"/>
      <w:lang w:eastAsia="en-GB"/>
    </w:rPr>
  </w:style>
  <w:style w:type="paragraph" w:styleId="ListBullet3">
    <w:name w:val="List Bullet 3"/>
    <w:basedOn w:val="Normal"/>
    <w:uiPriority w:val="9"/>
    <w:qFormat/>
    <w:rsid w:val="00883FF8"/>
    <w:pPr>
      <w:numPr>
        <w:ilvl w:val="2"/>
        <w:numId w:val="8"/>
      </w:numPr>
      <w:spacing w:before="60" w:after="60" w:line="240" w:lineRule="auto"/>
      <w:jc w:val="both"/>
    </w:pPr>
    <w:rPr>
      <w:rFonts w:eastAsia="Times New Roman" w:cs="Times New Roman"/>
      <w:szCs w:val="24"/>
      <w:lang w:eastAsia="en-GB"/>
    </w:rPr>
  </w:style>
  <w:style w:type="numbering" w:customStyle="1" w:styleId="ListNumbermaster">
    <w:name w:val="List Number (master)"/>
    <w:rsid w:val="00EC7BF4"/>
    <w:pPr>
      <w:numPr>
        <w:numId w:val="4"/>
      </w:numPr>
    </w:pPr>
  </w:style>
  <w:style w:type="paragraph" w:styleId="ListNumber2">
    <w:name w:val="List Number 2"/>
    <w:basedOn w:val="Normal"/>
    <w:uiPriority w:val="8"/>
    <w:semiHidden/>
    <w:qFormat/>
    <w:rsid w:val="008D7050"/>
    <w:pPr>
      <w:numPr>
        <w:ilvl w:val="1"/>
        <w:numId w:val="11"/>
      </w:numPr>
      <w:spacing w:before="60" w:after="60" w:line="140" w:lineRule="atLeast"/>
      <w:jc w:val="both"/>
    </w:pPr>
    <w:rPr>
      <w:rFonts w:eastAsia="Times New Roman" w:cs="Times New Roman"/>
      <w:szCs w:val="24"/>
      <w:lang w:eastAsia="en-GB"/>
    </w:rPr>
  </w:style>
  <w:style w:type="paragraph" w:styleId="ListNumber3">
    <w:name w:val="List Number 3"/>
    <w:basedOn w:val="Normal"/>
    <w:uiPriority w:val="8"/>
    <w:semiHidden/>
    <w:qFormat/>
    <w:rsid w:val="008D7050"/>
    <w:pPr>
      <w:numPr>
        <w:ilvl w:val="2"/>
        <w:numId w:val="11"/>
      </w:numPr>
      <w:spacing w:before="60" w:after="60" w:line="140" w:lineRule="atLeast"/>
      <w:jc w:val="both"/>
    </w:pPr>
    <w:rPr>
      <w:rFonts w:eastAsia="Times New Roman" w:cs="Times New Roman"/>
      <w:szCs w:val="24"/>
      <w:lang w:eastAsia="en-GB"/>
    </w:rPr>
  </w:style>
  <w:style w:type="paragraph" w:styleId="ListNumber">
    <w:name w:val="List Number"/>
    <w:basedOn w:val="Normal"/>
    <w:uiPriority w:val="8"/>
    <w:semiHidden/>
    <w:qFormat/>
    <w:rsid w:val="008D7050"/>
    <w:pPr>
      <w:numPr>
        <w:numId w:val="11"/>
      </w:numPr>
      <w:spacing w:before="60" w:after="60" w:line="140" w:lineRule="atLeast"/>
      <w:jc w:val="both"/>
    </w:pPr>
    <w:rPr>
      <w:rFonts w:eastAsia="Times New Roman" w:cs="Times New Roman"/>
      <w:szCs w:val="24"/>
      <w:lang w:eastAsia="en-GB"/>
    </w:rPr>
  </w:style>
  <w:style w:type="paragraph" w:styleId="NoSpacing">
    <w:name w:val="No Spacing"/>
    <w:uiPriority w:val="99"/>
    <w:semiHidden/>
    <w:qFormat/>
    <w:rsid w:val="006722C0"/>
    <w:pPr>
      <w:spacing w:after="0" w:line="240" w:lineRule="auto"/>
    </w:pPr>
    <w:rPr>
      <w:rFonts w:ascii="Arial" w:eastAsia="Times New Roman" w:hAnsi="Arial" w:cs="Times New Roman"/>
      <w:sz w:val="2"/>
      <w:szCs w:val="24"/>
      <w:lang w:val="en-AU" w:eastAsia="en-GB"/>
    </w:rPr>
  </w:style>
  <w:style w:type="paragraph" w:customStyle="1" w:styleId="TableHeading1">
    <w:name w:val="Table Heading 1"/>
    <w:basedOn w:val="Normal"/>
    <w:uiPriority w:val="13"/>
    <w:qFormat/>
    <w:rsid w:val="00883FF8"/>
    <w:pPr>
      <w:spacing w:before="20" w:after="20" w:line="240" w:lineRule="auto"/>
    </w:pPr>
    <w:rPr>
      <w:rFonts w:eastAsia="Times New Roman" w:cs="Times New Roman"/>
      <w:b/>
      <w:bCs/>
      <w:sz w:val="18"/>
      <w:szCs w:val="24"/>
      <w:lang w:eastAsia="en-GB"/>
    </w:rPr>
  </w:style>
  <w:style w:type="paragraph" w:customStyle="1" w:styleId="TableListBullet">
    <w:name w:val="Table List Bullet"/>
    <w:basedOn w:val="Normal"/>
    <w:uiPriority w:val="16"/>
    <w:qFormat/>
    <w:rsid w:val="007F56A0"/>
    <w:pPr>
      <w:numPr>
        <w:numId w:val="14"/>
      </w:numPr>
      <w:spacing w:before="20" w:after="20" w:line="240" w:lineRule="auto"/>
    </w:pPr>
    <w:rPr>
      <w:rFonts w:eastAsia="Times New Roman" w:cs="Times New Roman"/>
      <w:bCs/>
      <w:sz w:val="18"/>
      <w:szCs w:val="24"/>
      <w:lang w:eastAsia="en-GB"/>
    </w:rPr>
  </w:style>
  <w:style w:type="numbering" w:customStyle="1" w:styleId="TableListBulletmaster">
    <w:name w:val="Table List Bullet (master)"/>
    <w:rsid w:val="007F56A0"/>
    <w:pPr>
      <w:numPr>
        <w:numId w:val="12"/>
      </w:numPr>
    </w:pPr>
  </w:style>
  <w:style w:type="paragraph" w:customStyle="1" w:styleId="TableListBullet2">
    <w:name w:val="Table List Bullet 2"/>
    <w:basedOn w:val="TableListBullet"/>
    <w:uiPriority w:val="16"/>
    <w:qFormat/>
    <w:rsid w:val="00883FF8"/>
    <w:pPr>
      <w:numPr>
        <w:ilvl w:val="1"/>
      </w:numPr>
    </w:pPr>
  </w:style>
  <w:style w:type="paragraph" w:customStyle="1" w:styleId="TableListNumber">
    <w:name w:val="Table List Number"/>
    <w:basedOn w:val="Normal"/>
    <w:uiPriority w:val="16"/>
    <w:qFormat/>
    <w:rsid w:val="00883FF8"/>
    <w:pPr>
      <w:numPr>
        <w:numId w:val="15"/>
      </w:numPr>
      <w:spacing w:before="20" w:after="20" w:line="240" w:lineRule="auto"/>
    </w:pPr>
    <w:rPr>
      <w:rFonts w:eastAsia="Times New Roman" w:cs="Times New Roman"/>
      <w:bCs/>
      <w:sz w:val="18"/>
      <w:szCs w:val="24"/>
      <w:lang w:eastAsia="en-GB"/>
    </w:rPr>
  </w:style>
  <w:style w:type="numbering" w:customStyle="1" w:styleId="TableListNumbermaster">
    <w:name w:val="Table List Number (master)"/>
    <w:rsid w:val="007F56A0"/>
    <w:pPr>
      <w:numPr>
        <w:numId w:val="13"/>
      </w:numPr>
    </w:pPr>
  </w:style>
  <w:style w:type="paragraph" w:customStyle="1" w:styleId="TableListNumber2">
    <w:name w:val="Table List Number 2"/>
    <w:basedOn w:val="TableListNumber"/>
    <w:uiPriority w:val="16"/>
    <w:qFormat/>
    <w:rsid w:val="007F56A0"/>
    <w:pPr>
      <w:numPr>
        <w:ilvl w:val="1"/>
      </w:numPr>
    </w:pPr>
  </w:style>
  <w:style w:type="paragraph" w:customStyle="1" w:styleId="TableBodyText">
    <w:name w:val="Table Body Text"/>
    <w:basedOn w:val="Normal"/>
    <w:uiPriority w:val="14"/>
    <w:qFormat/>
    <w:rsid w:val="00883FF8"/>
    <w:pPr>
      <w:spacing w:before="20" w:after="20" w:line="240" w:lineRule="auto"/>
    </w:pPr>
    <w:rPr>
      <w:rFonts w:eastAsia="Times New Roman" w:cs="Times New Roman"/>
      <w:bCs/>
      <w:sz w:val="18"/>
      <w:szCs w:val="24"/>
      <w:lang w:eastAsia="en-GB"/>
    </w:rPr>
  </w:style>
  <w:style w:type="paragraph" w:customStyle="1" w:styleId="TableBodyTextsmall">
    <w:name w:val="Table Body Text (small)"/>
    <w:basedOn w:val="TableBodyText"/>
    <w:uiPriority w:val="17"/>
    <w:semiHidden/>
    <w:qFormat/>
    <w:rsid w:val="00D37869"/>
    <w:pPr>
      <w:spacing w:before="40" w:after="40" w:line="100" w:lineRule="atLeast"/>
    </w:pPr>
    <w:rPr>
      <w:sz w:val="15"/>
    </w:rPr>
  </w:style>
  <w:style w:type="character" w:customStyle="1" w:styleId="Characterbold">
    <w:name w:val="Character (bold)"/>
    <w:basedOn w:val="DefaultParagraphFont"/>
    <w:uiPriority w:val="2"/>
    <w:qFormat/>
    <w:rsid w:val="005012B2"/>
    <w:rPr>
      <w:b/>
      <w:lang w:val="en-AU"/>
    </w:rPr>
  </w:style>
  <w:style w:type="character" w:customStyle="1" w:styleId="Characteritalic">
    <w:name w:val="Character (italic)"/>
    <w:basedOn w:val="DefaultParagraphFont"/>
    <w:uiPriority w:val="2"/>
    <w:qFormat/>
    <w:rsid w:val="005012B2"/>
    <w:rPr>
      <w:i/>
      <w:lang w:val="en-AU"/>
    </w:rPr>
  </w:style>
  <w:style w:type="character" w:customStyle="1" w:styleId="Charactersubscript">
    <w:name w:val="Character (subscript)"/>
    <w:basedOn w:val="DefaultParagraphFont"/>
    <w:uiPriority w:val="3"/>
    <w:qFormat/>
    <w:rsid w:val="005012B2"/>
    <w:rPr>
      <w:vertAlign w:val="subscript"/>
      <w:lang w:val="en-AU"/>
    </w:rPr>
  </w:style>
  <w:style w:type="character" w:customStyle="1" w:styleId="Charactersuperscript">
    <w:name w:val="Character (superscript)"/>
    <w:basedOn w:val="DefaultParagraphFont"/>
    <w:uiPriority w:val="3"/>
    <w:qFormat/>
    <w:rsid w:val="005012B2"/>
    <w:rPr>
      <w:vertAlign w:val="superscript"/>
      <w:lang w:val="en-AU"/>
    </w:rPr>
  </w:style>
  <w:style w:type="character" w:customStyle="1" w:styleId="Characterunderline">
    <w:name w:val="Character (underline)"/>
    <w:basedOn w:val="DefaultParagraphFont"/>
    <w:uiPriority w:val="2"/>
    <w:qFormat/>
    <w:rsid w:val="005012B2"/>
    <w:rPr>
      <w:u w:val="single"/>
      <w:lang w:val="en-AU"/>
    </w:rPr>
  </w:style>
  <w:style w:type="paragraph" w:styleId="ListParagraph">
    <w:name w:val="List Paragraph"/>
    <w:basedOn w:val="Normal"/>
    <w:uiPriority w:val="99"/>
    <w:semiHidden/>
    <w:qFormat/>
    <w:rsid w:val="0023754A"/>
    <w:pPr>
      <w:ind w:left="720"/>
      <w:contextualSpacing/>
    </w:pPr>
  </w:style>
  <w:style w:type="character" w:customStyle="1" w:styleId="Heading1Char">
    <w:name w:val="Heading 1 Char"/>
    <w:basedOn w:val="DefaultParagraphFont"/>
    <w:link w:val="Heading1"/>
    <w:uiPriority w:val="18"/>
    <w:rsid w:val="00337994"/>
    <w:rPr>
      <w:rFonts w:ascii="Arial" w:eastAsia="Times New Roman" w:hAnsi="Arial" w:cs="Arial"/>
      <w:b/>
      <w:bCs/>
      <w:color w:val="902EA3"/>
      <w:sz w:val="22"/>
      <w:szCs w:val="32"/>
      <w:shd w:val="clear" w:color="auto" w:fill="E0E0E0"/>
      <w:lang w:val="en-AU" w:eastAsia="en-AU"/>
    </w:rPr>
  </w:style>
  <w:style w:type="character" w:customStyle="1" w:styleId="Heading2Char">
    <w:name w:val="Heading 2 Char"/>
    <w:basedOn w:val="DefaultParagraphFont"/>
    <w:link w:val="Heading2"/>
    <w:uiPriority w:val="18"/>
    <w:rsid w:val="0053047F"/>
    <w:rPr>
      <w:rFonts w:ascii="Arial" w:eastAsia="Times New Roman" w:hAnsi="Arial" w:cs="Arial"/>
      <w:b/>
      <w:iCs/>
      <w:color w:val="000000" w:themeColor="text1"/>
      <w:szCs w:val="28"/>
      <w:shd w:val="clear" w:color="auto" w:fill="ECCFF1"/>
      <w:lang w:val="en-AU" w:eastAsia="en-AU"/>
    </w:rPr>
  </w:style>
  <w:style w:type="character" w:customStyle="1" w:styleId="Heading3Char">
    <w:name w:val="Heading 3 Char"/>
    <w:basedOn w:val="DefaultParagraphFont"/>
    <w:link w:val="Heading3"/>
    <w:uiPriority w:val="18"/>
    <w:rsid w:val="00337994"/>
    <w:rPr>
      <w:rFonts w:ascii="Arial" w:eastAsia="Times New Roman" w:hAnsi="Arial" w:cs="Arial"/>
      <w:b/>
      <w:color w:val="000000" w:themeColor="text1"/>
      <w:szCs w:val="26"/>
      <w:lang w:val="en-AU" w:eastAsia="en-AU"/>
    </w:rPr>
  </w:style>
  <w:style w:type="character" w:customStyle="1" w:styleId="Heading4Char">
    <w:name w:val="Heading 4 Char"/>
    <w:basedOn w:val="DefaultParagraphFont"/>
    <w:link w:val="Heading4"/>
    <w:uiPriority w:val="18"/>
    <w:rsid w:val="00337994"/>
    <w:rPr>
      <w:rFonts w:ascii="Arial" w:eastAsia="Times New Roman" w:hAnsi="Arial" w:cs="Arial"/>
      <w:b/>
      <w:bCs/>
      <w:color w:val="666666"/>
      <w:sz w:val="18"/>
      <w:szCs w:val="21"/>
      <w:lang w:val="en-AU" w:eastAsia="en-AU"/>
    </w:rPr>
  </w:style>
  <w:style w:type="character" w:customStyle="1" w:styleId="Heading5Char">
    <w:name w:val="Heading 5 Char"/>
    <w:basedOn w:val="DefaultParagraphFont"/>
    <w:link w:val="Heading5"/>
    <w:uiPriority w:val="18"/>
    <w:semiHidden/>
    <w:rsid w:val="0038203C"/>
    <w:rPr>
      <w:rFonts w:ascii="Arial" w:eastAsia="Times New Roman" w:hAnsi="Arial" w:cs="Times New Roman"/>
      <w:b/>
      <w:iCs/>
      <w:color w:val="515151"/>
      <w:szCs w:val="21"/>
      <w:lang w:val="en-AU" w:eastAsia="en-AU"/>
    </w:rPr>
  </w:style>
  <w:style w:type="paragraph" w:customStyle="1" w:styleId="AppendixHeading1">
    <w:name w:val="Appendix Heading 1"/>
    <w:basedOn w:val="Heading1"/>
    <w:next w:val="BodyText"/>
    <w:uiPriority w:val="19"/>
    <w:qFormat/>
    <w:rsid w:val="00810A21"/>
    <w:pPr>
      <w:numPr>
        <w:numId w:val="19"/>
      </w:numPr>
      <w:tabs>
        <w:tab w:val="clear" w:pos="1021"/>
        <w:tab w:val="left" w:pos="2268"/>
      </w:tabs>
      <w:suppressAutoHyphens/>
      <w:spacing w:before="60"/>
    </w:pPr>
    <w:rPr>
      <w:szCs w:val="30"/>
    </w:rPr>
  </w:style>
  <w:style w:type="numbering" w:customStyle="1" w:styleId="AppendixHeadingmaster">
    <w:name w:val="Appendix Heading (master)"/>
    <w:uiPriority w:val="99"/>
    <w:rsid w:val="00810A21"/>
    <w:pPr>
      <w:numPr>
        <w:numId w:val="1"/>
      </w:numPr>
    </w:pPr>
  </w:style>
  <w:style w:type="paragraph" w:styleId="BodyText">
    <w:name w:val="Body Text"/>
    <w:basedOn w:val="Normal"/>
    <w:link w:val="BodyTextChar"/>
    <w:qFormat/>
    <w:rsid w:val="0038203C"/>
    <w:pPr>
      <w:spacing w:before="60" w:after="60" w:line="240" w:lineRule="auto"/>
      <w:jc w:val="both"/>
    </w:pPr>
  </w:style>
  <w:style w:type="character" w:customStyle="1" w:styleId="BodyTextChar">
    <w:name w:val="Body Text Char"/>
    <w:basedOn w:val="DefaultParagraphFont"/>
    <w:link w:val="BodyText"/>
    <w:rsid w:val="0038203C"/>
    <w:rPr>
      <w:rFonts w:ascii="Arial" w:hAnsi="Arial"/>
      <w:lang w:val="en-AU"/>
    </w:rPr>
  </w:style>
  <w:style w:type="paragraph" w:customStyle="1" w:styleId="AppendixHeading2">
    <w:name w:val="Appendix Heading 2"/>
    <w:basedOn w:val="AppendixHeading1"/>
    <w:next w:val="BodyText"/>
    <w:uiPriority w:val="19"/>
    <w:qFormat/>
    <w:rsid w:val="00337994"/>
    <w:pPr>
      <w:numPr>
        <w:ilvl w:val="1"/>
      </w:numPr>
      <w:shd w:val="clear" w:color="auto" w:fill="ECCFF1"/>
      <w:tabs>
        <w:tab w:val="clear" w:pos="2268"/>
      </w:tabs>
    </w:pPr>
    <w:rPr>
      <w:color w:val="auto"/>
      <w:sz w:val="20"/>
    </w:rPr>
  </w:style>
  <w:style w:type="paragraph" w:customStyle="1" w:styleId="AppendixHeading3">
    <w:name w:val="Appendix Heading 3"/>
    <w:basedOn w:val="Heading3"/>
    <w:next w:val="BodyText"/>
    <w:uiPriority w:val="19"/>
    <w:rsid w:val="00810A21"/>
    <w:pPr>
      <w:numPr>
        <w:numId w:val="19"/>
      </w:numPr>
    </w:pPr>
  </w:style>
  <w:style w:type="paragraph" w:customStyle="1" w:styleId="Heading1non-numbered">
    <w:name w:val="Heading 1 (non-numbered)"/>
    <w:basedOn w:val="Heading1"/>
    <w:next w:val="BodyText"/>
    <w:uiPriority w:val="10"/>
    <w:semiHidden/>
    <w:qFormat/>
    <w:rsid w:val="00C33F1E"/>
    <w:pPr>
      <w:numPr>
        <w:numId w:val="9"/>
      </w:numPr>
    </w:pPr>
  </w:style>
  <w:style w:type="numbering" w:customStyle="1" w:styleId="Headingsmaster">
    <w:name w:val="Headings (master)"/>
    <w:uiPriority w:val="99"/>
    <w:rsid w:val="00945A11"/>
    <w:pPr>
      <w:numPr>
        <w:numId w:val="2"/>
      </w:numPr>
    </w:pPr>
  </w:style>
  <w:style w:type="paragraph" w:customStyle="1" w:styleId="Image">
    <w:name w:val="Image"/>
    <w:basedOn w:val="Normal"/>
    <w:next w:val="BodyText"/>
    <w:uiPriority w:val="21"/>
    <w:qFormat/>
    <w:rsid w:val="004D58DA"/>
    <w:pPr>
      <w:spacing w:before="60" w:after="60" w:line="240" w:lineRule="auto"/>
    </w:pPr>
    <w:rPr>
      <w:rFonts w:eastAsia="Times New Roman" w:cs="Times New Roman"/>
      <w:szCs w:val="24"/>
      <w:lang w:eastAsia="en-AU"/>
    </w:rPr>
  </w:style>
  <w:style w:type="paragraph" w:customStyle="1" w:styleId="InstructionalText">
    <w:name w:val="Instructional Text"/>
    <w:basedOn w:val="Normal"/>
    <w:uiPriority w:val="40"/>
    <w:semiHidden/>
    <w:rsid w:val="000419F4"/>
    <w:pPr>
      <w:spacing w:after="80" w:line="288" w:lineRule="auto"/>
    </w:pPr>
    <w:rPr>
      <w:rFonts w:eastAsia="Times New Roman" w:cs="Times New Roman"/>
      <w:vanish/>
      <w:color w:val="FF0000"/>
      <w:sz w:val="16"/>
      <w:szCs w:val="24"/>
      <w:lang w:eastAsia="en-GB"/>
    </w:rPr>
  </w:style>
  <w:style w:type="paragraph" w:customStyle="1" w:styleId="TableNote">
    <w:name w:val="Table Note"/>
    <w:basedOn w:val="TableBodyText"/>
    <w:next w:val="BodyText"/>
    <w:uiPriority w:val="17"/>
    <w:qFormat/>
    <w:rsid w:val="00883FF8"/>
    <w:rPr>
      <w:sz w:val="17"/>
    </w:rPr>
  </w:style>
  <w:style w:type="paragraph" w:customStyle="1" w:styleId="TableBodyTextrightalign">
    <w:name w:val="Table Body Text (right align)"/>
    <w:basedOn w:val="TableBodyText"/>
    <w:uiPriority w:val="17"/>
    <w:qFormat/>
    <w:rsid w:val="007F56A0"/>
    <w:pPr>
      <w:jc w:val="right"/>
    </w:pPr>
  </w:style>
  <w:style w:type="table" w:styleId="TableGrid">
    <w:name w:val="Table Grid"/>
    <w:basedOn w:val="TableNormal"/>
    <w:uiPriority w:val="59"/>
    <w:rsid w:val="00D32F3C"/>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val="0"/>
        <w:sz w:val="18"/>
      </w:rPr>
      <w:tblPr/>
      <w:trPr>
        <w:tblHeader/>
      </w:trPr>
      <w:tcPr>
        <w:shd w:val="clear" w:color="auto" w:fill="F2F2F2" w:themeFill="background1" w:themeFillShade="F2"/>
      </w:tcPr>
    </w:tblStylePr>
  </w:style>
  <w:style w:type="paragraph" w:styleId="Quote">
    <w:name w:val="Quote"/>
    <w:basedOn w:val="Normal"/>
    <w:link w:val="QuoteChar"/>
    <w:uiPriority w:val="18"/>
    <w:semiHidden/>
    <w:qFormat/>
    <w:rsid w:val="009F6BB7"/>
    <w:pPr>
      <w:ind w:left="1021" w:right="1021"/>
    </w:pPr>
    <w:rPr>
      <w:i/>
      <w:iCs/>
    </w:rPr>
  </w:style>
  <w:style w:type="character" w:customStyle="1" w:styleId="QuoteChar">
    <w:name w:val="Quote Char"/>
    <w:basedOn w:val="DefaultParagraphFont"/>
    <w:link w:val="Quote"/>
    <w:uiPriority w:val="18"/>
    <w:semiHidden/>
    <w:rsid w:val="00702728"/>
    <w:rPr>
      <w:rFonts w:ascii="Arial" w:hAnsi="Arial"/>
      <w:i/>
      <w:iCs/>
      <w:lang w:val="en-AU"/>
    </w:rPr>
  </w:style>
  <w:style w:type="paragraph" w:styleId="Header">
    <w:name w:val="header"/>
    <w:basedOn w:val="Normal"/>
    <w:link w:val="HeaderChar"/>
    <w:uiPriority w:val="24"/>
    <w:rsid w:val="007F56A0"/>
    <w:pPr>
      <w:tabs>
        <w:tab w:val="right" w:pos="0"/>
        <w:tab w:val="center" w:pos="4680"/>
        <w:tab w:val="right" w:pos="9360"/>
      </w:tabs>
      <w:spacing w:before="0" w:after="0" w:line="240" w:lineRule="auto"/>
    </w:pPr>
    <w:rPr>
      <w:b/>
      <w:color w:val="000000" w:themeColor="text1"/>
      <w:sz w:val="24"/>
    </w:rPr>
  </w:style>
  <w:style w:type="character" w:customStyle="1" w:styleId="HeaderChar">
    <w:name w:val="Header Char"/>
    <w:basedOn w:val="DefaultParagraphFont"/>
    <w:link w:val="Header"/>
    <w:uiPriority w:val="24"/>
    <w:rsid w:val="007F56A0"/>
    <w:rPr>
      <w:rFonts w:ascii="Arial" w:hAnsi="Arial"/>
      <w:b/>
      <w:color w:val="000000" w:themeColor="text1"/>
      <w:sz w:val="24"/>
      <w:lang w:val="en-AU"/>
    </w:rPr>
  </w:style>
  <w:style w:type="paragraph" w:styleId="Footer">
    <w:name w:val="footer"/>
    <w:basedOn w:val="Normal"/>
    <w:link w:val="FooterChar"/>
    <w:uiPriority w:val="24"/>
    <w:rsid w:val="005D1C90"/>
    <w:pPr>
      <w:tabs>
        <w:tab w:val="right" w:pos="14629"/>
      </w:tabs>
      <w:spacing w:before="20" w:after="0" w:line="240" w:lineRule="auto"/>
      <w:jc w:val="center"/>
    </w:pPr>
    <w:rPr>
      <w:i/>
      <w:sz w:val="18"/>
    </w:rPr>
  </w:style>
  <w:style w:type="character" w:customStyle="1" w:styleId="FooterChar">
    <w:name w:val="Footer Char"/>
    <w:basedOn w:val="DefaultParagraphFont"/>
    <w:link w:val="Footer"/>
    <w:uiPriority w:val="24"/>
    <w:rsid w:val="005D1C90"/>
    <w:rPr>
      <w:rFonts w:ascii="Arial" w:hAnsi="Arial"/>
      <w:i/>
      <w:sz w:val="18"/>
      <w:lang w:val="en-AU"/>
    </w:rPr>
  </w:style>
  <w:style w:type="character" w:styleId="PageNumber">
    <w:name w:val="page number"/>
    <w:basedOn w:val="DefaultParagraphFont"/>
    <w:uiPriority w:val="24"/>
    <w:rsid w:val="005012B2"/>
    <w:rPr>
      <w:lang w:val="en-AU"/>
    </w:rPr>
  </w:style>
  <w:style w:type="table" w:styleId="LightShading">
    <w:name w:val="Light Shading"/>
    <w:basedOn w:val="TableNormal"/>
    <w:uiPriority w:val="60"/>
    <w:locked/>
    <w:rsid w:val="009076E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9076EA"/>
    <w:pPr>
      <w:spacing w:after="0" w:line="240" w:lineRule="auto"/>
    </w:pPr>
    <w:rPr>
      <w:color w:val="A25C00" w:themeColor="accent1" w:themeShade="BF"/>
    </w:rPr>
    <w:tblPr>
      <w:tblStyleRowBandSize w:val="1"/>
      <w:tblStyleColBandSize w:val="1"/>
      <w:tblBorders>
        <w:top w:val="single" w:sz="8" w:space="0" w:color="D97C00" w:themeColor="accent1"/>
        <w:bottom w:val="single" w:sz="8" w:space="0" w:color="D97C00" w:themeColor="accent1"/>
      </w:tblBorders>
    </w:tblPr>
    <w:tblStylePr w:type="firstRow">
      <w:pPr>
        <w:spacing w:before="0" w:after="0" w:line="240" w:lineRule="auto"/>
      </w:pPr>
      <w:rPr>
        <w:b/>
        <w:bCs/>
      </w:rPr>
      <w:tblPr/>
      <w:tcPr>
        <w:tcBorders>
          <w:top w:val="single" w:sz="8" w:space="0" w:color="D97C00" w:themeColor="accent1"/>
          <w:left w:val="nil"/>
          <w:bottom w:val="single" w:sz="8" w:space="0" w:color="D97C00" w:themeColor="accent1"/>
          <w:right w:val="nil"/>
          <w:insideH w:val="nil"/>
          <w:insideV w:val="nil"/>
        </w:tcBorders>
      </w:tcPr>
    </w:tblStylePr>
    <w:tblStylePr w:type="lastRow">
      <w:pPr>
        <w:spacing w:before="0" w:after="0" w:line="240" w:lineRule="auto"/>
      </w:pPr>
      <w:rPr>
        <w:b/>
        <w:bCs/>
      </w:rPr>
      <w:tblPr/>
      <w:tcPr>
        <w:tcBorders>
          <w:top w:val="single" w:sz="8" w:space="0" w:color="D97C00" w:themeColor="accent1"/>
          <w:left w:val="nil"/>
          <w:bottom w:val="single" w:sz="8" w:space="0" w:color="D97C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B6" w:themeFill="accent1" w:themeFillTint="3F"/>
      </w:tcPr>
    </w:tblStylePr>
    <w:tblStylePr w:type="band1Horz">
      <w:tblPr/>
      <w:tcPr>
        <w:tcBorders>
          <w:left w:val="nil"/>
          <w:right w:val="nil"/>
          <w:insideH w:val="nil"/>
          <w:insideV w:val="nil"/>
        </w:tcBorders>
        <w:shd w:val="clear" w:color="auto" w:fill="FFDFB6" w:themeFill="accent1" w:themeFillTint="3F"/>
      </w:tcPr>
    </w:tblStylePr>
  </w:style>
  <w:style w:type="paragraph" w:styleId="Title">
    <w:name w:val="Title"/>
    <w:basedOn w:val="Normal"/>
    <w:next w:val="BodyText"/>
    <w:link w:val="TitleChar"/>
    <w:uiPriority w:val="24"/>
    <w:rsid w:val="002044AE"/>
    <w:pPr>
      <w:spacing w:line="240" w:lineRule="auto"/>
    </w:pPr>
    <w:rPr>
      <w:rFonts w:eastAsiaTheme="majorEastAsia" w:cs="Arial"/>
      <w:b/>
      <w:color w:val="902EA3"/>
      <w:kern w:val="28"/>
      <w:sz w:val="28"/>
      <w:szCs w:val="52"/>
    </w:rPr>
  </w:style>
  <w:style w:type="character" w:customStyle="1" w:styleId="TitleChar">
    <w:name w:val="Title Char"/>
    <w:basedOn w:val="DefaultParagraphFont"/>
    <w:link w:val="Title"/>
    <w:uiPriority w:val="24"/>
    <w:rsid w:val="002044AE"/>
    <w:rPr>
      <w:rFonts w:ascii="Arial" w:eastAsiaTheme="majorEastAsia" w:hAnsi="Arial" w:cs="Arial"/>
      <w:b/>
      <w:color w:val="902EA3"/>
      <w:kern w:val="28"/>
      <w:sz w:val="28"/>
      <w:szCs w:val="52"/>
      <w:lang w:val="en-AU"/>
    </w:rPr>
  </w:style>
  <w:style w:type="paragraph" w:styleId="Subtitle">
    <w:name w:val="Subtitle"/>
    <w:basedOn w:val="Normal"/>
    <w:next w:val="BodyText"/>
    <w:link w:val="SubtitleChar"/>
    <w:uiPriority w:val="24"/>
    <w:semiHidden/>
    <w:rsid w:val="009703C4"/>
    <w:pPr>
      <w:numPr>
        <w:ilvl w:val="1"/>
      </w:numPr>
      <w:spacing w:before="360" w:after="480"/>
    </w:pPr>
    <w:rPr>
      <w:rFonts w:eastAsiaTheme="majorEastAsia" w:cstheme="majorBidi"/>
      <w:iCs/>
      <w:sz w:val="28"/>
      <w:szCs w:val="24"/>
    </w:rPr>
  </w:style>
  <w:style w:type="character" w:customStyle="1" w:styleId="SubtitleChar">
    <w:name w:val="Subtitle Char"/>
    <w:basedOn w:val="DefaultParagraphFont"/>
    <w:link w:val="Subtitle"/>
    <w:uiPriority w:val="24"/>
    <w:semiHidden/>
    <w:rsid w:val="00B643A4"/>
    <w:rPr>
      <w:rFonts w:ascii="Arial" w:eastAsiaTheme="majorEastAsia" w:hAnsi="Arial" w:cstheme="majorBidi"/>
      <w:iCs/>
      <w:sz w:val="28"/>
      <w:szCs w:val="24"/>
      <w:lang w:val="en-AU"/>
    </w:rPr>
  </w:style>
  <w:style w:type="numbering" w:customStyle="1" w:styleId="ListAlphanumericmaster">
    <w:name w:val="List Alphanumeric (master)"/>
    <w:uiPriority w:val="99"/>
    <w:rsid w:val="003D2B56"/>
    <w:pPr>
      <w:numPr>
        <w:numId w:val="5"/>
      </w:numPr>
    </w:pPr>
  </w:style>
  <w:style w:type="paragraph" w:styleId="TOCHeading">
    <w:name w:val="TOC Heading"/>
    <w:basedOn w:val="Heading1"/>
    <w:next w:val="Normal"/>
    <w:uiPriority w:val="24"/>
    <w:semiHidden/>
    <w:rsid w:val="00AE0185"/>
    <w:pPr>
      <w:keepLines/>
      <w:outlineLvl w:val="9"/>
    </w:pPr>
    <w:rPr>
      <w:rFonts w:eastAsiaTheme="majorEastAsia" w:cstheme="majorBidi"/>
      <w:szCs w:val="28"/>
      <w:lang w:eastAsia="en-US"/>
    </w:rPr>
  </w:style>
  <w:style w:type="paragraph" w:styleId="TOC1">
    <w:name w:val="toc 1"/>
    <w:basedOn w:val="Normal"/>
    <w:next w:val="Normal"/>
    <w:autoRedefine/>
    <w:uiPriority w:val="39"/>
    <w:semiHidden/>
    <w:rsid w:val="00FD4F8C"/>
    <w:pPr>
      <w:tabs>
        <w:tab w:val="left" w:pos="440"/>
        <w:tab w:val="right" w:leader="dot" w:pos="9639"/>
      </w:tabs>
      <w:spacing w:after="100"/>
      <w:ind w:left="442" w:right="851" w:hanging="442"/>
    </w:pPr>
    <w:rPr>
      <w:b/>
      <w:sz w:val="18"/>
    </w:rPr>
  </w:style>
  <w:style w:type="paragraph" w:styleId="TOC2">
    <w:name w:val="toc 2"/>
    <w:basedOn w:val="Normal"/>
    <w:next w:val="Normal"/>
    <w:autoRedefine/>
    <w:uiPriority w:val="39"/>
    <w:semiHidden/>
    <w:rsid w:val="001246AA"/>
    <w:pPr>
      <w:tabs>
        <w:tab w:val="left" w:pos="442"/>
        <w:tab w:val="right" w:leader="dot" w:pos="9639"/>
      </w:tabs>
      <w:spacing w:after="100"/>
      <w:ind w:left="442" w:right="851" w:hanging="442"/>
    </w:pPr>
    <w:rPr>
      <w:sz w:val="18"/>
    </w:rPr>
  </w:style>
  <w:style w:type="character" w:styleId="Hyperlink">
    <w:name w:val="Hyperlink"/>
    <w:basedOn w:val="DefaultParagraphFont"/>
    <w:uiPriority w:val="99"/>
    <w:qFormat/>
    <w:rsid w:val="00F2020A"/>
    <w:rPr>
      <w:color w:val="902EA3"/>
      <w:u w:val="single"/>
    </w:rPr>
  </w:style>
  <w:style w:type="paragraph" w:styleId="TOC3">
    <w:name w:val="toc 3"/>
    <w:basedOn w:val="Normal"/>
    <w:next w:val="Normal"/>
    <w:autoRedefine/>
    <w:uiPriority w:val="39"/>
    <w:semiHidden/>
    <w:rsid w:val="005B61FF"/>
    <w:pPr>
      <w:tabs>
        <w:tab w:val="left" w:pos="1928"/>
        <w:tab w:val="right" w:leader="dot" w:pos="9639"/>
      </w:tabs>
      <w:spacing w:after="100"/>
      <w:ind w:left="1928" w:right="851" w:hanging="794"/>
    </w:pPr>
    <w:rPr>
      <w:sz w:val="18"/>
    </w:rPr>
  </w:style>
  <w:style w:type="paragraph" w:styleId="Caption">
    <w:name w:val="caption"/>
    <w:basedOn w:val="Normal"/>
    <w:next w:val="BodyText"/>
    <w:uiPriority w:val="20"/>
    <w:rsid w:val="002E7ADF"/>
    <w:pPr>
      <w:spacing w:before="60" w:after="60" w:line="240" w:lineRule="auto"/>
    </w:pPr>
    <w:rPr>
      <w:b/>
      <w:bCs/>
      <w:color w:val="000000" w:themeColor="text1"/>
      <w:szCs w:val="18"/>
    </w:rPr>
  </w:style>
  <w:style w:type="paragraph" w:customStyle="1" w:styleId="Footerlandscape">
    <w:name w:val="Footer (landscape)"/>
    <w:basedOn w:val="Footer"/>
    <w:uiPriority w:val="24"/>
    <w:semiHidden/>
    <w:rsid w:val="008331A3"/>
    <w:pPr>
      <w:tabs>
        <w:tab w:val="right" w:pos="13608"/>
      </w:tabs>
    </w:pPr>
  </w:style>
  <w:style w:type="paragraph" w:customStyle="1" w:styleId="Headerlandscape">
    <w:name w:val="Header (landscape)"/>
    <w:basedOn w:val="Header"/>
    <w:uiPriority w:val="24"/>
    <w:semiHidden/>
    <w:rsid w:val="005012B2"/>
    <w:pPr>
      <w:tabs>
        <w:tab w:val="clear" w:pos="9360"/>
        <w:tab w:val="right" w:pos="13608"/>
      </w:tabs>
    </w:pPr>
  </w:style>
  <w:style w:type="paragraph" w:customStyle="1" w:styleId="ListHSVHeading1">
    <w:name w:val="List HSV (Heading 1)"/>
    <w:basedOn w:val="ListNumber"/>
    <w:next w:val="ListHSV2"/>
    <w:uiPriority w:val="7"/>
    <w:qFormat/>
    <w:rsid w:val="00B94E2F"/>
    <w:pPr>
      <w:keepNext/>
      <w:numPr>
        <w:numId w:val="16"/>
      </w:numPr>
      <w:shd w:val="clear" w:color="auto" w:fill="E0E0E0"/>
      <w:spacing w:before="240" w:line="240" w:lineRule="auto"/>
    </w:pPr>
    <w:rPr>
      <w:b/>
      <w:color w:val="902EA3"/>
      <w:sz w:val="22"/>
    </w:rPr>
  </w:style>
  <w:style w:type="numbering" w:customStyle="1" w:styleId="ListHSVmaster">
    <w:name w:val="List HSV (master)"/>
    <w:uiPriority w:val="99"/>
    <w:rsid w:val="003F3AA1"/>
    <w:pPr>
      <w:numPr>
        <w:numId w:val="6"/>
      </w:numPr>
    </w:pPr>
  </w:style>
  <w:style w:type="paragraph" w:customStyle="1" w:styleId="ListHSV2">
    <w:name w:val="List HSV 2"/>
    <w:basedOn w:val="ListNumber2"/>
    <w:uiPriority w:val="7"/>
    <w:qFormat/>
    <w:rsid w:val="00AE1B80"/>
    <w:pPr>
      <w:numPr>
        <w:numId w:val="16"/>
      </w:numPr>
      <w:spacing w:line="240" w:lineRule="auto"/>
    </w:pPr>
  </w:style>
  <w:style w:type="paragraph" w:customStyle="1" w:styleId="ListHSV3">
    <w:name w:val="List HSV 3"/>
    <w:basedOn w:val="ListHSV2"/>
    <w:uiPriority w:val="7"/>
    <w:qFormat/>
    <w:rsid w:val="00AE1B80"/>
    <w:pPr>
      <w:numPr>
        <w:ilvl w:val="2"/>
      </w:numPr>
    </w:pPr>
  </w:style>
  <w:style w:type="paragraph" w:customStyle="1" w:styleId="DocumentDetails">
    <w:name w:val="Document Details"/>
    <w:basedOn w:val="Normal"/>
    <w:next w:val="BodyText"/>
    <w:uiPriority w:val="24"/>
    <w:semiHidden/>
    <w:rsid w:val="00CF4D7F"/>
    <w:rPr>
      <w:sz w:val="18"/>
    </w:rPr>
  </w:style>
  <w:style w:type="paragraph" w:customStyle="1" w:styleId="SingleSpace">
    <w:name w:val="Single Space"/>
    <w:basedOn w:val="BodyText"/>
    <w:uiPriority w:val="23"/>
    <w:rsid w:val="0069066D"/>
    <w:pPr>
      <w:spacing w:before="0" w:after="0"/>
    </w:pPr>
    <w:rPr>
      <w:sz w:val="2"/>
    </w:rPr>
  </w:style>
  <w:style w:type="character" w:customStyle="1" w:styleId="Characteryellowhighlight">
    <w:name w:val="Character (yellow highlight)"/>
    <w:basedOn w:val="DefaultParagraphFont"/>
    <w:uiPriority w:val="2"/>
    <w:semiHidden/>
    <w:qFormat/>
    <w:rsid w:val="005012B2"/>
    <w:rPr>
      <w:bdr w:val="none" w:sz="0" w:space="0" w:color="auto"/>
      <w:shd w:val="clear" w:color="auto" w:fill="FFFF00"/>
      <w:lang w:val="en-AU"/>
    </w:rPr>
  </w:style>
  <w:style w:type="paragraph" w:styleId="TableofFigures">
    <w:name w:val="table of figures"/>
    <w:basedOn w:val="Normal"/>
    <w:next w:val="Normal"/>
    <w:uiPriority w:val="39"/>
    <w:semiHidden/>
    <w:rsid w:val="007C1A44"/>
    <w:pPr>
      <w:spacing w:after="100"/>
      <w:ind w:right="851"/>
    </w:pPr>
  </w:style>
  <w:style w:type="paragraph" w:customStyle="1" w:styleId="BodyTextindent">
    <w:name w:val="Body Text (indent)"/>
    <w:basedOn w:val="BodyText"/>
    <w:qFormat/>
    <w:rsid w:val="002E7ADF"/>
    <w:pPr>
      <w:ind w:left="425"/>
    </w:pPr>
  </w:style>
  <w:style w:type="paragraph" w:customStyle="1" w:styleId="BodyTextindent2">
    <w:name w:val="Body Text (indent 2)"/>
    <w:basedOn w:val="BodyText"/>
    <w:uiPriority w:val="1"/>
    <w:qFormat/>
    <w:rsid w:val="002E7ADF"/>
    <w:pPr>
      <w:ind w:left="851"/>
    </w:pPr>
  </w:style>
  <w:style w:type="paragraph" w:customStyle="1" w:styleId="BodyTextindent3">
    <w:name w:val="Body Text (indent 3)"/>
    <w:basedOn w:val="BodyText"/>
    <w:uiPriority w:val="1"/>
    <w:qFormat/>
    <w:rsid w:val="002E7ADF"/>
    <w:pPr>
      <w:ind w:left="1276"/>
    </w:pPr>
  </w:style>
  <w:style w:type="character" w:customStyle="1" w:styleId="Charactersourcecode">
    <w:name w:val="Character (source code)"/>
    <w:basedOn w:val="DefaultParagraphFont"/>
    <w:uiPriority w:val="3"/>
    <w:semiHidden/>
    <w:qFormat/>
    <w:rsid w:val="00CA539A"/>
    <w:rPr>
      <w:rFonts w:ascii="Courier New" w:hAnsi="Courier New"/>
    </w:rPr>
  </w:style>
  <w:style w:type="paragraph" w:customStyle="1" w:styleId="EndNoteBibliography">
    <w:name w:val="EndNote Bibliography"/>
    <w:basedOn w:val="BodyText"/>
    <w:link w:val="EndNoteBibliographyChar"/>
    <w:uiPriority w:val="23"/>
    <w:semiHidden/>
    <w:rsid w:val="00402E7E"/>
    <w:pPr>
      <w:ind w:left="720" w:hanging="720"/>
    </w:pPr>
    <w:rPr>
      <w:rFonts w:cs="Calibri"/>
      <w:noProof/>
      <w:szCs w:val="22"/>
    </w:rPr>
  </w:style>
  <w:style w:type="character" w:customStyle="1" w:styleId="EndNoteBibliographyChar">
    <w:name w:val="EndNote Bibliography Char"/>
    <w:basedOn w:val="BodyTextChar"/>
    <w:link w:val="EndNoteBibliography"/>
    <w:uiPriority w:val="23"/>
    <w:semiHidden/>
    <w:rsid w:val="009E61A1"/>
    <w:rPr>
      <w:rFonts w:ascii="Arial" w:hAnsi="Arial" w:cs="Calibri"/>
      <w:noProof/>
      <w:szCs w:val="22"/>
      <w:lang w:val="en-AU"/>
    </w:rPr>
  </w:style>
  <w:style w:type="paragraph" w:customStyle="1" w:styleId="EndNoteBibliographyTitle">
    <w:name w:val="EndNote Bibliography Title"/>
    <w:basedOn w:val="Heading1"/>
    <w:next w:val="EndNoteBibliography"/>
    <w:link w:val="EndNoteBibliographyTitleChar4"/>
    <w:uiPriority w:val="23"/>
    <w:semiHidden/>
    <w:rsid w:val="00402E7E"/>
    <w:pPr>
      <w:tabs>
        <w:tab w:val="clear" w:pos="1021"/>
      </w:tabs>
      <w:spacing w:before="120"/>
    </w:pPr>
    <w:rPr>
      <w:rFonts w:cs="Calibri"/>
      <w:i/>
      <w:noProof/>
      <w:sz w:val="20"/>
    </w:rPr>
  </w:style>
  <w:style w:type="character" w:customStyle="1" w:styleId="EndNoteBibliographyTitleChar4">
    <w:name w:val="EndNote Bibliography Title Char4"/>
    <w:basedOn w:val="BodyTextChar"/>
    <w:link w:val="EndNoteBibliographyTitle"/>
    <w:uiPriority w:val="23"/>
    <w:semiHidden/>
    <w:rsid w:val="009E61A1"/>
    <w:rPr>
      <w:rFonts w:ascii="Arial" w:eastAsia="Times New Roman" w:hAnsi="Arial" w:cs="Calibri"/>
      <w:bCs/>
      <w:i/>
      <w:noProof/>
      <w:szCs w:val="32"/>
      <w:lang w:val="en-AU" w:eastAsia="en-AU"/>
    </w:rPr>
  </w:style>
  <w:style w:type="character" w:styleId="PlaceholderText">
    <w:name w:val="Placeholder Text"/>
    <w:basedOn w:val="DefaultParagraphFont"/>
    <w:uiPriority w:val="99"/>
    <w:rsid w:val="004E5362"/>
    <w:rPr>
      <w:color w:val="7F7F7F" w:themeColor="text1" w:themeTint="80"/>
      <w:bdr w:val="none" w:sz="0" w:space="0" w:color="auto"/>
      <w:shd w:val="clear" w:color="auto" w:fill="FFFF00"/>
    </w:rPr>
  </w:style>
  <w:style w:type="paragraph" w:styleId="TOC4">
    <w:name w:val="toc 4"/>
    <w:basedOn w:val="TOC1"/>
    <w:next w:val="Normal"/>
    <w:autoRedefine/>
    <w:uiPriority w:val="39"/>
    <w:semiHidden/>
    <w:rsid w:val="007C1A44"/>
    <w:pPr>
      <w:tabs>
        <w:tab w:val="left" w:pos="1540"/>
      </w:tabs>
      <w:ind w:left="1418" w:hanging="1418"/>
    </w:pPr>
    <w:rPr>
      <w:noProof/>
    </w:rPr>
  </w:style>
  <w:style w:type="paragraph" w:customStyle="1" w:styleId="BodyTextindent4">
    <w:name w:val="Body Text (indent 4)"/>
    <w:basedOn w:val="BodyText"/>
    <w:uiPriority w:val="1"/>
    <w:qFormat/>
    <w:rsid w:val="0038203C"/>
    <w:pPr>
      <w:ind w:left="1701"/>
    </w:pPr>
  </w:style>
  <w:style w:type="paragraph" w:styleId="FootnoteText">
    <w:name w:val="footnote text"/>
    <w:basedOn w:val="Normal"/>
    <w:link w:val="FootnoteTextChar"/>
    <w:uiPriority w:val="99"/>
    <w:semiHidden/>
    <w:rsid w:val="00E23C2C"/>
    <w:pPr>
      <w:spacing w:before="0" w:after="80"/>
      <w:ind w:left="113" w:hanging="113"/>
    </w:pPr>
    <w:rPr>
      <w:sz w:val="18"/>
    </w:rPr>
  </w:style>
  <w:style w:type="character" w:customStyle="1" w:styleId="FootnoteTextChar">
    <w:name w:val="Footnote Text Char"/>
    <w:basedOn w:val="DefaultParagraphFont"/>
    <w:link w:val="FootnoteText"/>
    <w:uiPriority w:val="99"/>
    <w:semiHidden/>
    <w:rsid w:val="00E23C2C"/>
    <w:rPr>
      <w:rFonts w:ascii="Arial" w:hAnsi="Arial"/>
      <w:sz w:val="18"/>
      <w:lang w:val="en-AU"/>
    </w:rPr>
  </w:style>
  <w:style w:type="character" w:styleId="FootnoteReference">
    <w:name w:val="footnote reference"/>
    <w:basedOn w:val="DefaultParagraphFont"/>
    <w:uiPriority w:val="99"/>
    <w:semiHidden/>
    <w:rsid w:val="00600004"/>
    <w:rPr>
      <w:vertAlign w:val="superscript"/>
    </w:rPr>
  </w:style>
  <w:style w:type="table" w:customStyle="1" w:styleId="CustomTabledetailed">
    <w:name w:val="Custom Table (detailed)"/>
    <w:basedOn w:val="TableNormal"/>
    <w:uiPriority w:val="99"/>
    <w:rsid w:val="00F17A46"/>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val="0"/>
        <w:color w:val="FFFFFF" w:themeColor="background1"/>
      </w:rPr>
      <w:tblPr/>
      <w:tcPr>
        <w:shd w:val="clear" w:color="auto" w:fill="902EA3"/>
      </w:tcPr>
    </w:tblStylePr>
    <w:tblStylePr w:type="lastRow">
      <w:tblPr/>
      <w:tcPr>
        <w:shd w:val="clear" w:color="auto" w:fill="D9D9D9" w:themeFill="background1" w:themeFillShade="D9"/>
      </w:tcPr>
    </w:tblStylePr>
    <w:tblStylePr w:type="firstCol">
      <w:rPr>
        <w:b/>
        <w:color w:val="000000" w:themeColor="text1"/>
      </w:rPr>
      <w:tblPr/>
      <w:tcPr>
        <w:shd w:val="clear" w:color="auto" w:fill="D9D9D9" w:themeFill="background1" w:themeFillShade="D9"/>
      </w:tcPr>
    </w:tblStylePr>
    <w:tblStylePr w:type="band2Vert">
      <w:tblPr/>
      <w:tcPr>
        <w:shd w:val="clear" w:color="auto" w:fill="F2F2F2" w:themeFill="background1" w:themeFillShade="F2"/>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ListNumber4">
    <w:name w:val="List Number 4"/>
    <w:basedOn w:val="Normal"/>
    <w:uiPriority w:val="8"/>
    <w:semiHidden/>
    <w:rsid w:val="008D7050"/>
    <w:pPr>
      <w:numPr>
        <w:ilvl w:val="3"/>
        <w:numId w:val="11"/>
      </w:numPr>
      <w:spacing w:before="60" w:after="60" w:line="140" w:lineRule="atLeast"/>
      <w:contextualSpacing/>
      <w:jc w:val="both"/>
    </w:pPr>
  </w:style>
  <w:style w:type="table" w:customStyle="1" w:styleId="CustomTablestandard">
    <w:name w:val="Custom Table (standard)"/>
    <w:basedOn w:val="TableNormal"/>
    <w:uiPriority w:val="99"/>
    <w:rsid w:val="00F17A46"/>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val="0"/>
        <w:color w:val="FFFFFF" w:themeColor="background1"/>
      </w:rPr>
      <w:tblPr/>
      <w:tcPr>
        <w:shd w:val="clear" w:color="auto" w:fill="902EA3"/>
      </w:tcPr>
    </w:tblStylePr>
  </w:style>
  <w:style w:type="table" w:customStyle="1" w:styleId="CustomTableplaceholder">
    <w:name w:val="Custom Table (placeholder)"/>
    <w:basedOn w:val="TableNormal"/>
    <w:uiPriority w:val="99"/>
    <w:rsid w:val="00F17A46"/>
    <w:pPr>
      <w:spacing w:after="0" w:line="240" w:lineRule="auto"/>
    </w:pPr>
    <w:rPr>
      <w:rFonts w:ascii="Arial" w:hAnsi="Arial"/>
    </w:rPr>
    <w:tblPr/>
    <w:tcPr>
      <w:tcMar>
        <w:left w:w="0" w:type="dxa"/>
        <w:right w:w="0" w:type="dxa"/>
      </w:tcMar>
    </w:tcPr>
  </w:style>
  <w:style w:type="paragraph" w:styleId="Signature">
    <w:name w:val="Signature"/>
    <w:basedOn w:val="Normal"/>
    <w:link w:val="SignatureChar"/>
    <w:uiPriority w:val="23"/>
    <w:semiHidden/>
    <w:rsid w:val="009E61A1"/>
    <w:pPr>
      <w:spacing w:before="360" w:after="360"/>
    </w:pPr>
    <w:rPr>
      <w:rFonts w:ascii="Segoe Script" w:hAnsi="Segoe Script"/>
      <w:color w:val="969696" w:themeColor="text2" w:themeTint="99"/>
      <w:sz w:val="24"/>
    </w:rPr>
  </w:style>
  <w:style w:type="character" w:customStyle="1" w:styleId="SignatureChar">
    <w:name w:val="Signature Char"/>
    <w:basedOn w:val="DefaultParagraphFont"/>
    <w:link w:val="Signature"/>
    <w:uiPriority w:val="23"/>
    <w:semiHidden/>
    <w:rsid w:val="009E61A1"/>
    <w:rPr>
      <w:rFonts w:ascii="Segoe Script" w:hAnsi="Segoe Script"/>
      <w:color w:val="969696" w:themeColor="text2" w:themeTint="99"/>
      <w:sz w:val="24"/>
      <w:lang w:val="en-AU"/>
    </w:rPr>
  </w:style>
  <w:style w:type="paragraph" w:styleId="Date">
    <w:name w:val="Date"/>
    <w:basedOn w:val="Normal"/>
    <w:next w:val="Normal"/>
    <w:link w:val="DateChar"/>
    <w:uiPriority w:val="24"/>
    <w:semiHidden/>
    <w:rsid w:val="00CF4D7F"/>
  </w:style>
  <w:style w:type="character" w:customStyle="1" w:styleId="DateChar">
    <w:name w:val="Date Char"/>
    <w:basedOn w:val="DefaultParagraphFont"/>
    <w:link w:val="Date"/>
    <w:uiPriority w:val="24"/>
    <w:semiHidden/>
    <w:rsid w:val="00D049A1"/>
    <w:rPr>
      <w:rFonts w:ascii="Arial" w:hAnsi="Arial"/>
      <w:lang w:val="en-AU"/>
    </w:rPr>
  </w:style>
  <w:style w:type="paragraph" w:customStyle="1" w:styleId="SecurityClassification">
    <w:name w:val="Security Classification"/>
    <w:basedOn w:val="Footer"/>
    <w:uiPriority w:val="24"/>
    <w:qFormat/>
    <w:rsid w:val="00F37FA9"/>
  </w:style>
  <w:style w:type="character" w:customStyle="1" w:styleId="Characterblack">
    <w:name w:val="Character (black)"/>
    <w:basedOn w:val="DefaultParagraphFont"/>
    <w:uiPriority w:val="1"/>
    <w:semiHidden/>
    <w:qFormat/>
    <w:rsid w:val="00DA795D"/>
    <w:rPr>
      <w:color w:val="000000" w:themeColor="text1"/>
    </w:rPr>
  </w:style>
  <w:style w:type="character" w:customStyle="1" w:styleId="Characterpurple">
    <w:name w:val="Character (purple)"/>
    <w:basedOn w:val="Characterblack"/>
    <w:uiPriority w:val="1"/>
    <w:qFormat/>
    <w:rsid w:val="002E7ADF"/>
    <w:rPr>
      <w:color w:val="902EA3"/>
    </w:rPr>
  </w:style>
  <w:style w:type="paragraph" w:customStyle="1" w:styleId="Heading1numbered">
    <w:name w:val="Heading 1 (numbered)"/>
    <w:basedOn w:val="Heading1"/>
    <w:next w:val="BodyText"/>
    <w:uiPriority w:val="5"/>
    <w:semiHidden/>
    <w:qFormat/>
    <w:rsid w:val="00D8526B"/>
    <w:pPr>
      <w:numPr>
        <w:numId w:val="10"/>
      </w:numPr>
      <w:tabs>
        <w:tab w:val="clear" w:pos="1021"/>
      </w:tabs>
    </w:pPr>
  </w:style>
  <w:style w:type="paragraph" w:customStyle="1" w:styleId="Heading2numbered">
    <w:name w:val="Heading 2 (numbered)"/>
    <w:basedOn w:val="Heading2"/>
    <w:next w:val="BodyText"/>
    <w:uiPriority w:val="5"/>
    <w:semiHidden/>
    <w:qFormat/>
    <w:rsid w:val="00D8526B"/>
    <w:pPr>
      <w:numPr>
        <w:ilvl w:val="1"/>
        <w:numId w:val="10"/>
      </w:numPr>
    </w:pPr>
  </w:style>
  <w:style w:type="paragraph" w:customStyle="1" w:styleId="Heading3numbered">
    <w:name w:val="Heading 3 (numbered)"/>
    <w:basedOn w:val="Heading3"/>
    <w:next w:val="BodyText"/>
    <w:uiPriority w:val="5"/>
    <w:semiHidden/>
    <w:qFormat/>
    <w:rsid w:val="00945A11"/>
    <w:pPr>
      <w:numPr>
        <w:numId w:val="10"/>
      </w:numPr>
      <w:spacing w:before="360" w:line="260" w:lineRule="atLeast"/>
    </w:pPr>
  </w:style>
  <w:style w:type="paragraph" w:customStyle="1" w:styleId="Heading4numbered">
    <w:name w:val="Heading 4 (numbered)"/>
    <w:basedOn w:val="Heading4"/>
    <w:uiPriority w:val="5"/>
    <w:semiHidden/>
    <w:qFormat/>
    <w:rsid w:val="0011714F"/>
    <w:pPr>
      <w:numPr>
        <w:ilvl w:val="3"/>
        <w:numId w:val="10"/>
      </w:numPr>
      <w:tabs>
        <w:tab w:val="clear" w:pos="1021"/>
      </w:tabs>
      <w:spacing w:before="360" w:line="260" w:lineRule="atLeast"/>
    </w:pPr>
    <w:rPr>
      <w:color w:val="000000" w:themeColor="text1"/>
    </w:rPr>
  </w:style>
  <w:style w:type="paragraph" w:customStyle="1" w:styleId="Heading5numbered">
    <w:name w:val="Heading 5 (numbered)"/>
    <w:basedOn w:val="Heading5"/>
    <w:next w:val="BodyText"/>
    <w:uiPriority w:val="5"/>
    <w:semiHidden/>
    <w:qFormat/>
    <w:rsid w:val="00C33F1E"/>
    <w:pPr>
      <w:numPr>
        <w:ilvl w:val="4"/>
        <w:numId w:val="10"/>
      </w:numPr>
      <w:spacing w:after="120" w:line="260" w:lineRule="atLeast"/>
    </w:pPr>
    <w:rPr>
      <w:color w:val="000000" w:themeColor="text1"/>
    </w:rPr>
  </w:style>
  <w:style w:type="numbering" w:customStyle="1" w:styleId="HeadingNumberedmaster">
    <w:name w:val="Heading Numbered (master)"/>
    <w:uiPriority w:val="99"/>
    <w:rsid w:val="00C33F1E"/>
    <w:pPr>
      <w:numPr>
        <w:numId w:val="7"/>
      </w:numPr>
    </w:pPr>
  </w:style>
  <w:style w:type="paragraph" w:customStyle="1" w:styleId="ListHSV4">
    <w:name w:val="List HSV 4"/>
    <w:basedOn w:val="ListHSV3"/>
    <w:uiPriority w:val="7"/>
    <w:qFormat/>
    <w:rsid w:val="00AE1B80"/>
    <w:pPr>
      <w:numPr>
        <w:ilvl w:val="3"/>
      </w:numPr>
    </w:pPr>
    <w:rPr>
      <w:szCs w:val="20"/>
    </w:rPr>
  </w:style>
  <w:style w:type="paragraph" w:customStyle="1" w:styleId="ListHSV5">
    <w:name w:val="List HSV 5"/>
    <w:basedOn w:val="ListHSV4"/>
    <w:uiPriority w:val="7"/>
    <w:qFormat/>
    <w:rsid w:val="00AE1B80"/>
    <w:pPr>
      <w:numPr>
        <w:ilvl w:val="4"/>
      </w:numPr>
    </w:pPr>
  </w:style>
  <w:style w:type="character" w:styleId="FollowedHyperlink">
    <w:name w:val="FollowedHyperlink"/>
    <w:basedOn w:val="DefaultParagraphFont"/>
    <w:uiPriority w:val="19"/>
    <w:semiHidden/>
    <w:rsid w:val="00F2020A"/>
    <w:rPr>
      <w:color w:val="D97C00"/>
      <w:u w:val="single"/>
    </w:rPr>
  </w:style>
  <w:style w:type="character" w:styleId="UnresolvedMention">
    <w:name w:val="Unresolved Mention"/>
    <w:basedOn w:val="DefaultParagraphFont"/>
    <w:uiPriority w:val="99"/>
    <w:semiHidden/>
    <w:unhideWhenUsed/>
    <w:rsid w:val="00F2020A"/>
    <w:rPr>
      <w:color w:val="605E5C"/>
      <w:shd w:val="clear" w:color="auto" w:fill="E1DFDD"/>
    </w:rPr>
  </w:style>
  <w:style w:type="character" w:styleId="CommentReference">
    <w:name w:val="annotation reference"/>
    <w:basedOn w:val="DefaultParagraphFont"/>
    <w:uiPriority w:val="99"/>
    <w:semiHidden/>
    <w:rsid w:val="00EF0084"/>
    <w:rPr>
      <w:sz w:val="16"/>
      <w:szCs w:val="16"/>
    </w:rPr>
  </w:style>
  <w:style w:type="paragraph" w:styleId="CommentText">
    <w:name w:val="annotation text"/>
    <w:basedOn w:val="Normal"/>
    <w:link w:val="CommentTextChar"/>
    <w:uiPriority w:val="99"/>
    <w:semiHidden/>
    <w:rsid w:val="00EF0084"/>
    <w:pPr>
      <w:spacing w:line="240" w:lineRule="auto"/>
    </w:pPr>
  </w:style>
  <w:style w:type="character" w:customStyle="1" w:styleId="CommentTextChar">
    <w:name w:val="Comment Text Char"/>
    <w:basedOn w:val="DefaultParagraphFont"/>
    <w:link w:val="CommentText"/>
    <w:uiPriority w:val="99"/>
    <w:semiHidden/>
    <w:rsid w:val="00EF0084"/>
    <w:rPr>
      <w:rFonts w:ascii="Arial" w:hAnsi="Arial"/>
      <w:lang w:val="en-AU"/>
    </w:rPr>
  </w:style>
  <w:style w:type="paragraph" w:styleId="CommentSubject">
    <w:name w:val="annotation subject"/>
    <w:basedOn w:val="CommentText"/>
    <w:next w:val="CommentText"/>
    <w:link w:val="CommentSubjectChar"/>
    <w:uiPriority w:val="99"/>
    <w:semiHidden/>
    <w:rsid w:val="00EF0084"/>
    <w:rPr>
      <w:b/>
      <w:bCs/>
    </w:rPr>
  </w:style>
  <w:style w:type="character" w:customStyle="1" w:styleId="CommentSubjectChar">
    <w:name w:val="Comment Subject Char"/>
    <w:basedOn w:val="CommentTextChar"/>
    <w:link w:val="CommentSubject"/>
    <w:uiPriority w:val="99"/>
    <w:semiHidden/>
    <w:rsid w:val="00EF0084"/>
    <w:rPr>
      <w:rFonts w:ascii="Arial" w:hAnsi="Arial"/>
      <w:b/>
      <w:bCs/>
      <w:lang w:val="en-AU"/>
    </w:rPr>
  </w:style>
  <w:style w:type="paragraph" w:styleId="Revision">
    <w:name w:val="Revision"/>
    <w:hidden/>
    <w:uiPriority w:val="99"/>
    <w:semiHidden/>
    <w:rsid w:val="00A17746"/>
    <w:pPr>
      <w:spacing w:after="0" w:line="240" w:lineRule="auto"/>
    </w:pPr>
    <w:rPr>
      <w:rFonts w:ascii="Arial" w:hAnsi="Arial"/>
      <w:lang w:val="en-AU"/>
    </w:rPr>
  </w:style>
  <w:style w:type="paragraph" w:customStyle="1" w:styleId="Headertitle">
    <w:name w:val="Header (title)"/>
    <w:basedOn w:val="Header"/>
    <w:uiPriority w:val="24"/>
    <w:qFormat/>
    <w:rsid w:val="00133282"/>
    <w:pPr>
      <w:spacing w:after="120"/>
    </w:pPr>
    <w:rPr>
      <w:noProof/>
      <w:color w:val="902EA3"/>
      <w:sz w:val="26"/>
    </w:rPr>
  </w:style>
  <w:style w:type="table" w:customStyle="1" w:styleId="CustomTableindented">
    <w:name w:val="Custom Table (indented)"/>
    <w:basedOn w:val="CustomTablestandard"/>
    <w:uiPriority w:val="99"/>
    <w:rsid w:val="00010951"/>
    <w:tblPr>
      <w:tblInd w:w="425" w:type="dxa"/>
    </w:tblPr>
    <w:tblStylePr w:type="firstRow">
      <w:rPr>
        <w:rFonts w:ascii="Arial" w:hAnsi="Arial"/>
        <w:b w:val="0"/>
        <w:color w:val="auto"/>
      </w:rPr>
      <w:tblPr/>
      <w:tcPr>
        <w:shd w:val="clear" w:color="auto" w:fill="D9D9D9" w:themeFill="background1" w:themeFillShade="D9"/>
      </w:tcPr>
    </w:tblStylePr>
    <w:tblStylePr w:type="lastRow">
      <w:tblPr/>
      <w:tcPr>
        <w:shd w:val="clear" w:color="auto" w:fill="D9D9D9" w:themeFill="background1" w:themeFillShade="D9"/>
      </w:tcPr>
    </w:tblStylePr>
    <w:tblStylePr w:type="firstCol">
      <w:tblPr/>
      <w:tcPr>
        <w:shd w:val="clear" w:color="auto" w:fill="D9D9D9" w:themeFill="background1" w:themeFillShade="D9"/>
      </w:tcPr>
    </w:tblStylePr>
  </w:style>
  <w:style w:type="paragraph" w:customStyle="1" w:styleId="10ptSpace">
    <w:name w:val="10pt Space"/>
    <w:basedOn w:val="BodyText"/>
    <w:uiPriority w:val="24"/>
    <w:qFormat/>
    <w:rsid w:val="007F56A0"/>
    <w:pPr>
      <w:spacing w:before="0" w:after="0"/>
    </w:pPr>
  </w:style>
  <w:style w:type="paragraph" w:customStyle="1" w:styleId="TableHeading2">
    <w:name w:val="Table Heading 2"/>
    <w:basedOn w:val="TableHeading1"/>
    <w:next w:val="TableBodyText"/>
    <w:uiPriority w:val="13"/>
    <w:qFormat/>
    <w:rsid w:val="00883FF8"/>
    <w:rPr>
      <w:color w:val="000000" w:themeColor="text1"/>
    </w:rPr>
  </w:style>
  <w:style w:type="character" w:customStyle="1" w:styleId="ListHSV2Heading2optional">
    <w:name w:val="List HSV 2 (Heading 2 optional)"/>
    <w:basedOn w:val="DefaultParagraphFont"/>
    <w:uiPriority w:val="8"/>
    <w:semiHidden/>
    <w:qFormat/>
    <w:rsid w:val="00FD23BA"/>
    <w:rPr>
      <w:b/>
      <w:sz w:val="22"/>
      <w:bdr w:val="none" w:sz="0" w:space="0" w:color="auto"/>
      <w:shd w:val="clear" w:color="auto" w:fill="F2F2F2"/>
    </w:rPr>
  </w:style>
  <w:style w:type="character" w:customStyle="1" w:styleId="ListHSV3Heading2optional">
    <w:name w:val="List HSV 3 (Heading 2 optional)"/>
    <w:basedOn w:val="DefaultParagraphFont"/>
    <w:uiPriority w:val="8"/>
    <w:semiHidden/>
    <w:qFormat/>
    <w:rsid w:val="0083644E"/>
    <w:rPr>
      <w:b/>
      <w:sz w:val="20"/>
    </w:rPr>
  </w:style>
  <w:style w:type="paragraph" w:customStyle="1" w:styleId="ListAlternativeHSVHeading1">
    <w:name w:val="List Alternative HSV (Heading 1)"/>
    <w:basedOn w:val="ListHSVHeading1"/>
    <w:uiPriority w:val="8"/>
    <w:qFormat/>
    <w:rsid w:val="00CD2722"/>
    <w:pPr>
      <w:numPr>
        <w:numId w:val="20"/>
      </w:numPr>
    </w:pPr>
  </w:style>
  <w:style w:type="paragraph" w:customStyle="1" w:styleId="ListAlternativeHSVHeading2">
    <w:name w:val="List Alternative HSV (Heading 2)"/>
    <w:basedOn w:val="ListHSV2"/>
    <w:next w:val="BodyText"/>
    <w:uiPriority w:val="8"/>
    <w:qFormat/>
    <w:rsid w:val="00CD2722"/>
    <w:pPr>
      <w:keepNext/>
      <w:numPr>
        <w:numId w:val="20"/>
      </w:numPr>
      <w:shd w:val="clear" w:color="auto" w:fill="ECCFF1"/>
    </w:pPr>
    <w:rPr>
      <w:b/>
    </w:rPr>
  </w:style>
  <w:style w:type="numbering" w:customStyle="1" w:styleId="ListHSVAlternativeMaster">
    <w:name w:val="List HSV Alternative (Master)"/>
    <w:uiPriority w:val="99"/>
    <w:rsid w:val="003341ED"/>
    <w:pPr>
      <w:numPr>
        <w:numId w:val="17"/>
      </w:numPr>
    </w:pPr>
  </w:style>
  <w:style w:type="paragraph" w:customStyle="1" w:styleId="SmallSpace">
    <w:name w:val="Small Space"/>
    <w:basedOn w:val="BodyText"/>
    <w:uiPriority w:val="23"/>
    <w:rsid w:val="006B11A2"/>
    <w:pPr>
      <w:spacing w:before="0" w:after="0"/>
      <w:jc w:val="left"/>
    </w:pPr>
    <w:rPr>
      <w:sz w:val="12"/>
    </w:rPr>
  </w:style>
  <w:style w:type="paragraph" w:customStyle="1" w:styleId="ListAlternativeHSV3">
    <w:name w:val="List Alternative HSV 3"/>
    <w:basedOn w:val="ListHSV3"/>
    <w:uiPriority w:val="8"/>
    <w:qFormat/>
    <w:rsid w:val="00CD2722"/>
    <w:pPr>
      <w:numPr>
        <w:numId w:val="20"/>
      </w:numPr>
    </w:pPr>
  </w:style>
  <w:style w:type="paragraph" w:customStyle="1" w:styleId="ListAlternativeHSV4">
    <w:name w:val="List Alternative HSV 4"/>
    <w:basedOn w:val="ListHSV4"/>
    <w:uiPriority w:val="8"/>
    <w:qFormat/>
    <w:rsid w:val="00CD2722"/>
    <w:pPr>
      <w:numPr>
        <w:numId w:val="20"/>
      </w:numPr>
    </w:pPr>
  </w:style>
  <w:style w:type="paragraph" w:customStyle="1" w:styleId="ListAlternativeHSV5">
    <w:name w:val="List Alternative HSV 5"/>
    <w:basedOn w:val="ListHSV5"/>
    <w:uiPriority w:val="8"/>
    <w:qFormat/>
    <w:rsid w:val="00CD2722"/>
    <w:pPr>
      <w:numPr>
        <w:numId w:val="20"/>
      </w:numPr>
    </w:pPr>
  </w:style>
  <w:style w:type="numbering" w:customStyle="1" w:styleId="ListAlternativeHSVmaster">
    <w:name w:val="List Alternative HSV (master)"/>
    <w:uiPriority w:val="99"/>
    <w:rsid w:val="00CD2722"/>
    <w:pPr>
      <w:numPr>
        <w:numId w:val="18"/>
      </w:numPr>
    </w:pPr>
  </w:style>
  <w:style w:type="paragraph" w:styleId="NormalWeb">
    <w:name w:val="Normal (Web)"/>
    <w:basedOn w:val="Normal"/>
    <w:uiPriority w:val="99"/>
    <w:semiHidden/>
    <w:rsid w:val="00E8041F"/>
    <w:rPr>
      <w:rFonts w:ascii="Times New Roman" w:hAnsi="Times New Roman" w:cs="Times New Roman"/>
      <w:sz w:val="24"/>
      <w:szCs w:val="24"/>
    </w:rPr>
  </w:style>
  <w:style w:type="paragraph" w:customStyle="1" w:styleId="Bullet1">
    <w:name w:val="Bullet1"/>
    <w:uiPriority w:val="1"/>
    <w:qFormat/>
    <w:rsid w:val="00CA55E6"/>
    <w:pPr>
      <w:spacing w:before="120" w:after="120" w:line="260" w:lineRule="atLeast"/>
    </w:pPr>
    <w:rPr>
      <w:lang w:val="en-AU"/>
    </w:rPr>
  </w:style>
  <w:style w:type="paragraph" w:customStyle="1" w:styleId="Bullet2">
    <w:name w:val="Bullet2"/>
    <w:basedOn w:val="Bullet1"/>
    <w:uiPriority w:val="1"/>
    <w:qFormat/>
    <w:rsid w:val="00447A32"/>
    <w:pPr>
      <w:ind w:left="644" w:hanging="360"/>
    </w:pPr>
  </w:style>
  <w:style w:type="paragraph" w:customStyle="1" w:styleId="Bullet3">
    <w:name w:val="Bullet3"/>
    <w:basedOn w:val="Bullet1"/>
    <w:uiPriority w:val="1"/>
    <w:qFormat/>
    <w:rsid w:val="00447A32"/>
    <w:pPr>
      <w:ind w:left="284"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93195">
      <w:bodyDiv w:val="1"/>
      <w:marLeft w:val="0"/>
      <w:marRight w:val="0"/>
      <w:marTop w:val="0"/>
      <w:marBottom w:val="0"/>
      <w:divBdr>
        <w:top w:val="none" w:sz="0" w:space="0" w:color="auto"/>
        <w:left w:val="none" w:sz="0" w:space="0" w:color="auto"/>
        <w:bottom w:val="none" w:sz="0" w:space="0" w:color="auto"/>
        <w:right w:val="none" w:sz="0" w:space="0" w:color="auto"/>
      </w:divBdr>
    </w:div>
    <w:div w:id="994725750">
      <w:bodyDiv w:val="1"/>
      <w:marLeft w:val="0"/>
      <w:marRight w:val="0"/>
      <w:marTop w:val="0"/>
      <w:marBottom w:val="0"/>
      <w:divBdr>
        <w:top w:val="none" w:sz="0" w:space="0" w:color="auto"/>
        <w:left w:val="none" w:sz="0" w:space="0" w:color="auto"/>
        <w:bottom w:val="none" w:sz="0" w:space="0" w:color="auto"/>
        <w:right w:val="none" w:sz="0" w:space="0" w:color="auto"/>
      </w:divBdr>
    </w:div>
    <w:div w:id="1321353118">
      <w:bodyDiv w:val="1"/>
      <w:marLeft w:val="0"/>
      <w:marRight w:val="0"/>
      <w:marTop w:val="0"/>
      <w:marBottom w:val="0"/>
      <w:divBdr>
        <w:top w:val="none" w:sz="0" w:space="0" w:color="auto"/>
        <w:left w:val="none" w:sz="0" w:space="0" w:color="auto"/>
        <w:bottom w:val="none" w:sz="0" w:space="0" w:color="auto"/>
        <w:right w:val="none" w:sz="0" w:space="0" w:color="auto"/>
      </w:divBdr>
    </w:div>
    <w:div w:id="188123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nchm\HealthShare%20Victoria\Communication%20Team%20-%20Administration%20-%20Administration\Office%20templates\PDs\HSV-PD-Template.dotx" TargetMode="External"/></Relationships>
</file>

<file path=word/theme/theme1.xml><?xml version="1.0" encoding="utf-8"?>
<a:theme xmlns:a="http://schemas.openxmlformats.org/drawingml/2006/main" name="HSV">
  <a:themeElements>
    <a:clrScheme name="Custom 3">
      <a:dk1>
        <a:srgbClr val="000000"/>
      </a:dk1>
      <a:lt1>
        <a:srgbClr val="FFFFFF"/>
      </a:lt1>
      <a:dk2>
        <a:srgbClr val="515151"/>
      </a:dk2>
      <a:lt2>
        <a:srgbClr val="666666"/>
      </a:lt2>
      <a:accent1>
        <a:srgbClr val="D97C00"/>
      </a:accent1>
      <a:accent2>
        <a:srgbClr val="AF272F"/>
      </a:accent2>
      <a:accent3>
        <a:srgbClr val="902EA3"/>
      </a:accent3>
      <a:accent4>
        <a:srgbClr val="5A803D"/>
      </a:accent4>
      <a:accent5>
        <a:srgbClr val="201547"/>
      </a:accent5>
      <a:accent6>
        <a:srgbClr val="004C97"/>
      </a:accent6>
      <a:hlink>
        <a:srgbClr val="D97C00"/>
      </a:hlink>
      <a:folHlink>
        <a:srgbClr val="902EA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SV" id="{02234DB4-11C3-4F58-9D50-27B7406EE027}" vid="{43DF5616-F3CA-4FC3-B68D-5812CAB0E1B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74487E6F5EF57469F4A45D849C2BA09" ma:contentTypeVersion="16" ma:contentTypeDescription="Create a new document." ma:contentTypeScope="" ma:versionID="38547b252ed436971b2f5b0f0515c98d">
  <xsd:schema xmlns:xsd="http://www.w3.org/2001/XMLSchema" xmlns:xs="http://www.w3.org/2001/XMLSchema" xmlns:p="http://schemas.microsoft.com/office/2006/metadata/properties" xmlns:ns2="04a280bd-c1bc-4370-9a5e-9a4e51e5e14d" xmlns:ns3="bcbf6ece-13c0-49c8-9efb-a8c4d0d951da" targetNamespace="http://schemas.microsoft.com/office/2006/metadata/properties" ma:root="true" ma:fieldsID="21ada6cbcf3db253d9e98e24969442b3" ns2:_="" ns3:_="">
    <xsd:import namespace="04a280bd-c1bc-4370-9a5e-9a4e51e5e14d"/>
    <xsd:import namespace="bcbf6ece-13c0-49c8-9efb-a8c4d0d951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280bd-c1bc-4370-9a5e-9a4e51e5e1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58b89e7-507a-4423-9cbe-09dfa727e45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bf6ece-13c0-49c8-9efb-a8c4d0d951d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a008664-0b14-46fb-ab82-f45858f492d9}" ma:internalName="TaxCatchAll" ma:showField="CatchAllData" ma:web="bcbf6ece-13c0-49c8-9efb-a8c4d0d951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a280bd-c1bc-4370-9a5e-9a4e51e5e14d">
      <Terms xmlns="http://schemas.microsoft.com/office/infopath/2007/PartnerControls"/>
    </lcf76f155ced4ddcb4097134ff3c332f>
    <TaxCatchAll xmlns="bcbf6ece-13c0-49c8-9efb-a8c4d0d951da"/>
  </documentManagement>
</p:properties>
</file>

<file path=customXml/itemProps1.xml><?xml version="1.0" encoding="utf-8"?>
<ds:datastoreItem xmlns:ds="http://schemas.openxmlformats.org/officeDocument/2006/customXml" ds:itemID="{38144F5A-3C7F-42D8-939D-C2DE9E746D7D}">
  <ds:schemaRefs>
    <ds:schemaRef ds:uri="http://schemas.openxmlformats.org/officeDocument/2006/bibliography"/>
  </ds:schemaRefs>
</ds:datastoreItem>
</file>

<file path=customXml/itemProps2.xml><?xml version="1.0" encoding="utf-8"?>
<ds:datastoreItem xmlns:ds="http://schemas.openxmlformats.org/officeDocument/2006/customXml" ds:itemID="{AC6F18D8-A9B3-4B53-8FA7-8098C4E78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a280bd-c1bc-4370-9a5e-9a4e51e5e14d"/>
    <ds:schemaRef ds:uri="bcbf6ece-13c0-49c8-9efb-a8c4d0d951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5A4668-93F0-4A51-9EF3-DA6E28784F8C}">
  <ds:schemaRefs>
    <ds:schemaRef ds:uri="http://schemas.microsoft.com/sharepoint/v3/contenttype/forms"/>
  </ds:schemaRefs>
</ds:datastoreItem>
</file>

<file path=customXml/itemProps4.xml><?xml version="1.0" encoding="utf-8"?>
<ds:datastoreItem xmlns:ds="http://schemas.openxmlformats.org/officeDocument/2006/customXml" ds:itemID="{5A182D10-4BE8-46F5-AB3D-A190D07974C1}">
  <ds:schemaRefs>
    <ds:schemaRef ds:uri="http://schemas.microsoft.com/office/2006/metadata/properties"/>
    <ds:schemaRef ds:uri="http://schemas.microsoft.com/office/infopath/2007/PartnerControls"/>
    <ds:schemaRef ds:uri="04a280bd-c1bc-4370-9a5e-9a4e51e5e14d"/>
    <ds:schemaRef ds:uri="bcbf6ece-13c0-49c8-9efb-a8c4d0d951da"/>
  </ds:schemaRefs>
</ds:datastoreItem>
</file>

<file path=docProps/app.xml><?xml version="1.0" encoding="utf-8"?>
<Properties xmlns="http://schemas.openxmlformats.org/officeDocument/2006/extended-properties" xmlns:vt="http://schemas.openxmlformats.org/officeDocument/2006/docPropsVTypes">
  <Template>HSV-PD-Template</Template>
  <TotalTime>5</TotalTime>
  <Pages>3</Pages>
  <Words>1308</Words>
  <Characters>7458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Meagan Finch</dc:creator>
  <dc:description/>
  <cp:lastModifiedBy>Cheryl Maeyin</cp:lastModifiedBy>
  <cp:revision>3</cp:revision>
  <dcterms:created xsi:type="dcterms:W3CDTF">2025-04-09T06:35:00Z</dcterms:created>
  <dcterms:modified xsi:type="dcterms:W3CDTF">2025-04-09T06:40:00Z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0x010100074487E6F5EF57469F4A45D849C2BA09</vt:lpwstr>
  </property>
  <property fmtid="{D5CDD505-2E9C-101B-9397-08002B2CF9AE}" pid="3" name="MediaServiceImageTags">
    <vt:lpwstr/>
  </property>
  <property fmtid="{D5CDD505-2E9C-101B-9397-08002B2CF9AE}" pid="4" name="_dlc_DocIdItemGuid">
    <vt:lpwstr>8a585c82-d714-45c0-8006-3d6b8362f9e7</vt:lpwstr>
  </property>
</Properties>
</file>