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122"/>
        <w:gridCol w:w="7507"/>
      </w:tblGrid>
      <w:tr w:rsidR="004367EA" w14:paraId="7BFC293C" w14:textId="77777777" w:rsidTr="492832F3">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pPr>
              <w:pStyle w:val="TableBodyText"/>
              <w:rPr>
                <w:sz w:val="20"/>
                <w:szCs w:val="20"/>
              </w:rPr>
            </w:pPr>
            <w:r>
              <w:rPr>
                <w:sz w:val="20"/>
                <w:szCs w:val="20"/>
              </w:rPr>
              <w:t>Reports to</w:t>
            </w:r>
          </w:p>
        </w:tc>
        <w:tc>
          <w:tcPr>
            <w:tcW w:w="3898" w:type="pct"/>
          </w:tcPr>
          <w:p w14:paraId="2667ED02" w14:textId="4B4EB007" w:rsidR="004367EA" w:rsidRPr="005D1C90" w:rsidRDefault="00FF542A">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Head of Project </w:t>
            </w:r>
            <w:r w:rsidR="002736C3">
              <w:rPr>
                <w:sz w:val="20"/>
                <w:szCs w:val="20"/>
              </w:rPr>
              <w:t>Delivery</w:t>
            </w:r>
          </w:p>
        </w:tc>
      </w:tr>
      <w:tr w:rsidR="004367EA" w14:paraId="2D716502" w14:textId="77777777" w:rsidTr="492832F3">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5D1C90" w:rsidRDefault="00C640D3">
            <w:pPr>
              <w:pStyle w:val="TableBodyText"/>
              <w:rPr>
                <w:sz w:val="20"/>
                <w:szCs w:val="20"/>
              </w:rPr>
            </w:pPr>
            <w:r>
              <w:rPr>
                <w:sz w:val="20"/>
                <w:szCs w:val="20"/>
              </w:rPr>
              <w:t>Direct reports</w:t>
            </w:r>
          </w:p>
        </w:tc>
        <w:tc>
          <w:tcPr>
            <w:tcW w:w="3898" w:type="pct"/>
          </w:tcPr>
          <w:p w14:paraId="4E083F4E" w14:textId="5E344FA5" w:rsidR="004367EA" w:rsidRPr="005D1C90" w:rsidRDefault="00FF542A">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4367EA" w14:paraId="07485F62" w14:textId="77777777" w:rsidTr="492832F3">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pPr>
              <w:pStyle w:val="TableBodyText"/>
              <w:rPr>
                <w:sz w:val="20"/>
                <w:szCs w:val="20"/>
              </w:rPr>
            </w:pPr>
            <w:r>
              <w:rPr>
                <w:sz w:val="20"/>
                <w:szCs w:val="20"/>
              </w:rPr>
              <w:t>Band classification</w:t>
            </w:r>
          </w:p>
        </w:tc>
        <w:tc>
          <w:tcPr>
            <w:tcW w:w="3898" w:type="pct"/>
          </w:tcPr>
          <w:p w14:paraId="23156820" w14:textId="3333C158" w:rsidR="004367EA" w:rsidRPr="005D1C90" w:rsidRDefault="00FF542A">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Band 5, HealthShare Victoria</w:t>
            </w:r>
            <w:r w:rsidR="00382112">
              <w:rPr>
                <w:sz w:val="20"/>
                <w:szCs w:val="20"/>
              </w:rPr>
              <w:t xml:space="preserve"> </w:t>
            </w:r>
            <w:r w:rsidR="009A1B3E">
              <w:rPr>
                <w:sz w:val="20"/>
                <w:szCs w:val="20"/>
              </w:rPr>
              <w:t xml:space="preserve">Enterprise Agreement </w:t>
            </w:r>
            <w:r w:rsidR="008B1089">
              <w:rPr>
                <w:sz w:val="20"/>
                <w:szCs w:val="20"/>
              </w:rPr>
              <w:t xml:space="preserve">2023 </w:t>
            </w:r>
          </w:p>
        </w:tc>
      </w:tr>
      <w:tr w:rsidR="00C640D3" w14:paraId="712670E0" w14:textId="77777777" w:rsidTr="492832F3">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pPr>
              <w:pStyle w:val="TableBodyText"/>
              <w:rPr>
                <w:sz w:val="20"/>
                <w:szCs w:val="20"/>
              </w:rPr>
            </w:pPr>
            <w:r>
              <w:rPr>
                <w:sz w:val="20"/>
                <w:szCs w:val="20"/>
              </w:rPr>
              <w:t>Date approved</w:t>
            </w:r>
          </w:p>
        </w:tc>
        <w:tc>
          <w:tcPr>
            <w:tcW w:w="3898" w:type="pct"/>
          </w:tcPr>
          <w:p w14:paraId="099696DE" w14:textId="1F524B38" w:rsidR="00C640D3" w:rsidRDefault="00B7421D">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2832F3">
              <w:rPr>
                <w:rFonts w:eastAsia="Arial" w:cs="Arial"/>
                <w:sz w:val="20"/>
                <w:szCs w:val="20"/>
              </w:rPr>
              <w:t>January 2025</w:t>
            </w:r>
          </w:p>
        </w:tc>
      </w:tr>
    </w:tbl>
    <w:p w14:paraId="6AC54459" w14:textId="77777777" w:rsidR="003F06E6" w:rsidRDefault="003F06E6" w:rsidP="007B68FC">
      <w:pPr>
        <w:pStyle w:val="ListHSVHeading1"/>
      </w:pPr>
      <w:r>
        <w:t>HealthShare Victoria</w:t>
      </w:r>
      <w:r w:rsidR="00854D42">
        <w:t xml:space="preserve"> </w:t>
      </w:r>
    </w:p>
    <w:p w14:paraId="692CEA43" w14:textId="7470621F" w:rsidR="00E8041F" w:rsidRPr="00E8041F" w:rsidRDefault="00E8041F" w:rsidP="00AF13F5">
      <w:pPr>
        <w:pStyle w:val="ListHSV2"/>
        <w:numPr>
          <w:ilvl w:val="1"/>
          <w:numId w:val="0"/>
        </w:numPr>
        <w:jc w:val="left"/>
      </w:pPr>
      <w:r w:rsidRPr="3D4B9520">
        <w:t>HSV was established on 1 January 2021 as a commercially oriented independent provider of supply chain, procurement and corporate shared services to Victoria’s public health sector.</w:t>
      </w:r>
    </w:p>
    <w:p w14:paraId="7B240532" w14:textId="5E66EBD1" w:rsidR="00E8041F" w:rsidRPr="00E8041F" w:rsidRDefault="00E8041F" w:rsidP="00AF13F5">
      <w:pPr>
        <w:pStyle w:val="ListHSV2"/>
        <w:numPr>
          <w:ilvl w:val="0"/>
          <w:numId w:val="0"/>
        </w:numPr>
        <w:jc w:val="left"/>
      </w:pPr>
      <w:r w:rsidRPr="00E8041F">
        <w:t xml:space="preserve">HSV’s purpose is to partner with Victoria’s public health services and suppliers to support better value for the public </w:t>
      </w:r>
      <w:r w:rsidR="00AF13F5" w:rsidRPr="00E8041F">
        <w:t>health sector and better outcomes for their patients.</w:t>
      </w:r>
    </w:p>
    <w:p w14:paraId="2FE84ED8" w14:textId="66B0BA47" w:rsidR="00E8041F" w:rsidRPr="00E8041F" w:rsidRDefault="00E8041F" w:rsidP="00AF13F5">
      <w:pPr>
        <w:pStyle w:val="ListHSV2"/>
        <w:numPr>
          <w:ilvl w:val="1"/>
          <w:numId w:val="0"/>
        </w:numPr>
        <w:jc w:val="left"/>
      </w:pPr>
      <w:r w:rsidRPr="3D4B9520">
        <w:t>Our focus is on the end-to-end supply chain needs of health services, including operating the State Supply Chain,</w:t>
      </w:r>
      <w:r w:rsidR="00AF13F5" w:rsidRPr="3D4B9520">
        <w:t xml:space="preserve"> </w:t>
      </w:r>
      <w:r w:rsidRPr="3D4B9520">
        <w:t>to</w:t>
      </w:r>
      <w:r w:rsidR="00AF13F5" w:rsidRPr="3D4B9520">
        <w:t xml:space="preserve"> </w:t>
      </w:r>
      <w:r w:rsidRPr="3D4B9520">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22D3F3F" w:rsidR="00E8041F" w:rsidRPr="00E8041F" w:rsidRDefault="00E8041F" w:rsidP="00AF13F5">
      <w:pPr>
        <w:pStyle w:val="ListHSV2"/>
        <w:numPr>
          <w:ilvl w:val="1"/>
          <w:numId w:val="0"/>
        </w:numPr>
        <w:jc w:val="left"/>
      </w:pPr>
      <w:r w:rsidRPr="3D4B9520">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7E499ADC" w14:textId="6AD8317D" w:rsidR="00C640D3" w:rsidRDefault="00FF542A" w:rsidP="1ADF9391">
      <w:pPr>
        <w:pStyle w:val="ListHSV2"/>
        <w:numPr>
          <w:ilvl w:val="0"/>
          <w:numId w:val="0"/>
        </w:numPr>
      </w:pPr>
      <w:r>
        <w:t xml:space="preserve">As a transformation platform for the Victorian public health sector, HSV is focused on identifying and delivering value creation in its portfolio of businesses - logistics, procurement and surety businesses supporting Victorian </w:t>
      </w:r>
      <w:r w:rsidR="00A97CB8">
        <w:t>P</w:t>
      </w:r>
      <w:r>
        <w:t>ublic Health Services. Whether it be driving economies of scale, consolidation of like businesses, operational intervention and optimisation, or digitisation of previously manual activities, value creation is HSV’s DNA.</w:t>
      </w:r>
    </w:p>
    <w:p w14:paraId="0912FD4F" w14:textId="41402748" w:rsidR="00FF542A" w:rsidRDefault="006E40E9" w:rsidP="007B68FC">
      <w:pPr>
        <w:pStyle w:val="ListHSV2"/>
      </w:pPr>
      <w:bookmarkStart w:id="0" w:name="_Hlk177048603"/>
      <w:r w:rsidRPr="006E40E9">
        <w:t xml:space="preserve">This role will be positioned within the Transformation business area, which serves as the central hub for the </w:t>
      </w:r>
      <w:proofErr w:type="spellStart"/>
      <w:r w:rsidRPr="006E40E9">
        <w:t>ePMO</w:t>
      </w:r>
      <w:proofErr w:type="spellEnd"/>
      <w:r w:rsidR="00FF542A" w:rsidRPr="00FF542A">
        <w:t xml:space="preserve">. The role of the </w:t>
      </w:r>
      <w:proofErr w:type="spellStart"/>
      <w:r w:rsidR="00FF542A" w:rsidRPr="00FF542A">
        <w:t>ePMO</w:t>
      </w:r>
      <w:proofErr w:type="spellEnd"/>
      <w:r w:rsidR="00FF542A" w:rsidRPr="00FF542A">
        <w:t xml:space="preserve"> is:</w:t>
      </w:r>
    </w:p>
    <w:bookmarkEnd w:id="0"/>
    <w:p w14:paraId="79FD1E2D" w14:textId="77777777" w:rsidR="00FF542A" w:rsidRDefault="00FF542A" w:rsidP="00FF542A">
      <w:pPr>
        <w:pStyle w:val="ListHSV3"/>
      </w:pPr>
      <w:r>
        <w:t xml:space="preserve">Managing the Project portfolio of work across HSV from idea to benefits realisation. </w:t>
      </w:r>
    </w:p>
    <w:p w14:paraId="7E7B8B98" w14:textId="77777777" w:rsidR="00FF542A" w:rsidRDefault="00FF542A" w:rsidP="00FF542A">
      <w:pPr>
        <w:pStyle w:val="ListHSV3"/>
      </w:pPr>
      <w:r>
        <w:t>The home for the Project managers, Project Coordinators, Business analysts, and Change specialists assigned to different initiatives across HSV.</w:t>
      </w:r>
    </w:p>
    <w:p w14:paraId="64A7521C" w14:textId="77777777" w:rsidR="00FF542A" w:rsidRDefault="00FF542A" w:rsidP="00FF542A">
      <w:pPr>
        <w:pStyle w:val="ListHSV3"/>
      </w:pPr>
      <w:r>
        <w:t>The assurance and reporting on the portfolio and projects within.</w:t>
      </w:r>
    </w:p>
    <w:p w14:paraId="32CE56D6" w14:textId="17F2EA41" w:rsidR="00C640D3" w:rsidRDefault="00FF542A" w:rsidP="00FF542A">
      <w:pPr>
        <w:pStyle w:val="ListHSV3"/>
      </w:pPr>
      <w:r>
        <w:t xml:space="preserve">The uplifting of project delivery, Change management and business analysis across HSV. </w:t>
      </w:r>
    </w:p>
    <w:p w14:paraId="73519D1A" w14:textId="331D9DEA" w:rsidR="00A97CB8" w:rsidRDefault="00DC1083" w:rsidP="1ADF9391">
      <w:pPr>
        <w:pStyle w:val="ListHSV2"/>
        <w:numPr>
          <w:ilvl w:val="0"/>
          <w:numId w:val="0"/>
        </w:numPr>
      </w:pPr>
      <w:r>
        <w:t>The Project Manager role will be responsible for:</w:t>
      </w:r>
    </w:p>
    <w:p w14:paraId="64BAD996" w14:textId="7E64E66A" w:rsidR="00DC1083" w:rsidRDefault="529FED38" w:rsidP="1ADF9391">
      <w:pPr>
        <w:pStyle w:val="ListHSV2"/>
      </w:pPr>
      <w:r>
        <w:t xml:space="preserve">Overseeing </w:t>
      </w:r>
      <w:r w:rsidR="0EBAE783">
        <w:t xml:space="preserve">one or </w:t>
      </w:r>
      <w:proofErr w:type="gramStart"/>
      <w:r w:rsidR="0EBAE783">
        <w:t xml:space="preserve">more </w:t>
      </w:r>
      <w:r>
        <w:t xml:space="preserve"> Project</w:t>
      </w:r>
      <w:r w:rsidR="6DD564B2">
        <w:t>s</w:t>
      </w:r>
      <w:proofErr w:type="gramEnd"/>
      <w:r>
        <w:t xml:space="preserve"> on a day-to-day basis, bringing together all streams of work into an aligned project, and delivering a holistic solution for HealthShare Victoria;</w:t>
      </w:r>
    </w:p>
    <w:p w14:paraId="2386629C" w14:textId="0394B94A" w:rsidR="00DC1083" w:rsidRDefault="529FED38" w:rsidP="00FF542A">
      <w:pPr>
        <w:pStyle w:val="ListHSV2"/>
      </w:pPr>
      <w:r>
        <w:t>The Project Manager is expected to deliver projects aligned with best practices in project delivery and change management (including project and change management artifact development and communication) through a focus on stakeholder management, planning,</w:t>
      </w:r>
      <w:r w:rsidR="2AC5A671">
        <w:t xml:space="preserve"> scheduling, </w:t>
      </w:r>
      <w:proofErr w:type="gramStart"/>
      <w:r w:rsidR="2AC5A671">
        <w:t xml:space="preserve">budgeting, </w:t>
      </w:r>
      <w:r>
        <w:t xml:space="preserve"> resourcing</w:t>
      </w:r>
      <w:proofErr w:type="gramEnd"/>
      <w:r>
        <w:t>, risk identification and mitigation, monitoring and reporting the status of Project specific activities.</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094BE581" w14:textId="42D4731F" w:rsidR="00C640D3" w:rsidRDefault="004E41C7" w:rsidP="00C640D3">
      <w:pPr>
        <w:pStyle w:val="ListAlternativeHSVHeading2"/>
      </w:pPr>
      <w:r>
        <w:t>Role/team description</w:t>
      </w:r>
    </w:p>
    <w:p w14:paraId="5542444B" w14:textId="77777777" w:rsidR="00DC1083" w:rsidRPr="003D6779" w:rsidRDefault="00DC1083" w:rsidP="00DC1083">
      <w:pPr>
        <w:pStyle w:val="ListAlternativeHSV3"/>
      </w:pPr>
      <w:r w:rsidRPr="003D6779">
        <w:t>Oversee the development and management of project plans, communications and change plans, key deliverables, budgets and other project artifacts and outputs as required. Constantly reviewing the project plan, staffing, responsibilities, budget and schedule.</w:t>
      </w:r>
    </w:p>
    <w:p w14:paraId="6A42C95C" w14:textId="29870AC9" w:rsidR="00DC1083" w:rsidRPr="003D6779" w:rsidRDefault="00DC1083" w:rsidP="00DC1083">
      <w:pPr>
        <w:pStyle w:val="ListAlternativeHSV3"/>
      </w:pPr>
      <w:r w:rsidRPr="003D6779">
        <w:t xml:space="preserve">Plan, manage, and deliver </w:t>
      </w:r>
      <w:r w:rsidR="3C032E9D" w:rsidRPr="003D6779">
        <w:t>small</w:t>
      </w:r>
      <w:r w:rsidRPr="003D6779">
        <w:t xml:space="preserve">—to </w:t>
      </w:r>
      <w:r w:rsidR="5DFD9C2F" w:rsidRPr="003D6779">
        <w:t>medium</w:t>
      </w:r>
      <w:r w:rsidRPr="003D6779">
        <w:t xml:space="preserve"> projects, ensuring delivery on time, on budget, within scope, and at a level of acceptable risk.</w:t>
      </w:r>
      <w:r w:rsidR="2A223EC7" w:rsidRPr="003D6779">
        <w:t xml:space="preserve"> The project manager may will be required to manage one or more projects running concurrently, depending on size and workload capacity. </w:t>
      </w:r>
    </w:p>
    <w:p w14:paraId="1F33BFA4" w14:textId="77777777" w:rsidR="00DC1083" w:rsidRPr="003D6779" w:rsidRDefault="00DC1083" w:rsidP="00DC1083">
      <w:pPr>
        <w:pStyle w:val="ListAlternativeHSV3"/>
      </w:pPr>
      <w:r w:rsidRPr="003D6779">
        <w:t xml:space="preserve">Work collaboratively across the HSV business and with external stakeholders to achieve the desired project outcome and in turn the broader aspirations of HSV. </w:t>
      </w:r>
    </w:p>
    <w:p w14:paraId="6EEDBE2E" w14:textId="5D9AAB07" w:rsidR="18AB6088" w:rsidRPr="003D6779" w:rsidRDefault="18AB6088" w:rsidP="492832F3">
      <w:pPr>
        <w:pStyle w:val="ListAlternativeHSV3"/>
      </w:pPr>
      <w:r w:rsidRPr="003D6779">
        <w:t xml:space="preserve">Deliver </w:t>
      </w:r>
      <w:r w:rsidR="24A9EA20" w:rsidRPr="003D6779">
        <w:t xml:space="preserve">end to end </w:t>
      </w:r>
      <w:r w:rsidRPr="003D6779">
        <w:t>project</w:t>
      </w:r>
      <w:r w:rsidR="13D3013B" w:rsidRPr="003D6779">
        <w:t>s</w:t>
      </w:r>
      <w:r w:rsidRPr="003D6779">
        <w:t xml:space="preserve"> in alignment with the </w:t>
      </w:r>
      <w:proofErr w:type="spellStart"/>
      <w:r w:rsidRPr="003D6779">
        <w:t>ePMO</w:t>
      </w:r>
      <w:proofErr w:type="spellEnd"/>
      <w:r w:rsidRPr="003D6779">
        <w:t xml:space="preserve"> methodology, </w:t>
      </w:r>
      <w:r w:rsidR="798A811D" w:rsidRPr="003D6779">
        <w:t>governance</w:t>
      </w:r>
      <w:r w:rsidRPr="003D6779">
        <w:t xml:space="preserve"> and tools.</w:t>
      </w:r>
    </w:p>
    <w:p w14:paraId="1F4BBBAA" w14:textId="77777777" w:rsidR="00DC1083" w:rsidRPr="003D6779" w:rsidRDefault="00DC1083" w:rsidP="00DC1083">
      <w:pPr>
        <w:pStyle w:val="ListAlternativeHSV3"/>
      </w:pPr>
      <w:r w:rsidRPr="003D6779">
        <w:t>Work closely with other Transformation team members to ensure coordination and alignment in approach, and the bringing to bear of relevant resources in a way that aligns with business expectations and best practice generally (re continuous improvement and change management).</w:t>
      </w:r>
    </w:p>
    <w:p w14:paraId="376B2E5E" w14:textId="5F29FA2E" w:rsidR="00DC1083" w:rsidRPr="003D6779" w:rsidRDefault="00DC1083" w:rsidP="00DC1083">
      <w:pPr>
        <w:pStyle w:val="ListAlternativeHSV3"/>
      </w:pPr>
      <w:r w:rsidRPr="003D6779">
        <w:t>Report project status to relevant stakeholders and relevant governance forums as required</w:t>
      </w:r>
      <w:r w:rsidR="512FCD84" w:rsidRPr="003D6779">
        <w:t>.</w:t>
      </w:r>
    </w:p>
    <w:p w14:paraId="45234525" w14:textId="6501BE7A" w:rsidR="512FCD84" w:rsidRPr="003D6779" w:rsidRDefault="512FCD84" w:rsidP="492832F3">
      <w:pPr>
        <w:pStyle w:val="ListAlternativeHSV3"/>
      </w:pPr>
      <w:r w:rsidRPr="003D6779">
        <w:lastRenderedPageBreak/>
        <w:t xml:space="preserve">Prepare various project status reports as required; Steering Committee reports, Minister reports, Project team reports etc. </w:t>
      </w:r>
    </w:p>
    <w:p w14:paraId="09E5C5A7" w14:textId="0351FFE1" w:rsidR="719894B1" w:rsidRPr="003D6779" w:rsidRDefault="719894B1" w:rsidP="492832F3">
      <w:pPr>
        <w:pStyle w:val="ListAlternativeHSV3"/>
      </w:pPr>
      <w:r w:rsidRPr="003D6779">
        <w:t xml:space="preserve">Actively manage a complete Project Lifecycle from Concept </w:t>
      </w:r>
      <w:r w:rsidR="108AEC21" w:rsidRPr="003D6779">
        <w:t>through</w:t>
      </w:r>
      <w:r w:rsidRPr="003D6779">
        <w:t xml:space="preserve"> </w:t>
      </w:r>
      <w:r w:rsidR="2A8B20A4" w:rsidRPr="003D6779">
        <w:t>Initiation</w:t>
      </w:r>
      <w:r w:rsidRPr="003D6779">
        <w:t xml:space="preserve">, </w:t>
      </w:r>
      <w:r w:rsidR="0AE12C30" w:rsidRPr="003D6779">
        <w:t>Execution</w:t>
      </w:r>
      <w:r w:rsidRPr="003D6779">
        <w:t xml:space="preserve">, Closure and </w:t>
      </w:r>
      <w:r w:rsidR="3CDEA5DB" w:rsidRPr="003D6779">
        <w:t xml:space="preserve">Benefits Realisation. </w:t>
      </w:r>
    </w:p>
    <w:p w14:paraId="12E584A8" w14:textId="1496E831" w:rsidR="1562F9CC" w:rsidRPr="003D6779" w:rsidRDefault="1562F9CC" w:rsidP="492832F3">
      <w:pPr>
        <w:pStyle w:val="ListAlternativeHSV3"/>
      </w:pPr>
      <w:r w:rsidRPr="003D6779">
        <w:t>Work collaboratively with other team members and p</w:t>
      </w:r>
      <w:r w:rsidR="452F4173" w:rsidRPr="003D6779">
        <w:t xml:space="preserve">rovide professional support </w:t>
      </w:r>
      <w:r w:rsidR="1CC03476" w:rsidRPr="003D6779">
        <w:t xml:space="preserve">to </w:t>
      </w:r>
      <w:r w:rsidR="3C767B38" w:rsidRPr="003D6779">
        <w:t xml:space="preserve">team members as required. </w:t>
      </w:r>
    </w:p>
    <w:p w14:paraId="25DE9C2C" w14:textId="1963AD02" w:rsidR="00DC1083" w:rsidRDefault="00DC1083" w:rsidP="00DC1083">
      <w:pPr>
        <w:pStyle w:val="ListAlternativeHSV3"/>
      </w:pPr>
      <w:r w:rsidRPr="003D6779">
        <w:t>Anticipate and effectively manage issues and risks</w:t>
      </w:r>
      <w:r w:rsidR="0814D31D" w:rsidRPr="003D6779">
        <w:t xml:space="preserve"> and </w:t>
      </w:r>
      <w:r w:rsidR="180F4430" w:rsidRPr="003D6779">
        <w:t xml:space="preserve">actively </w:t>
      </w:r>
      <w:r w:rsidR="0814D31D" w:rsidRPr="003D6779">
        <w:t xml:space="preserve">drive to </w:t>
      </w:r>
      <w:proofErr w:type="gramStart"/>
      <w:r w:rsidR="685FEF58" w:rsidRPr="003D6779">
        <w:t>mitigate</w:t>
      </w:r>
      <w:r w:rsidR="0814D31D" w:rsidRPr="003D6779">
        <w:t xml:space="preserve"> </w:t>
      </w:r>
      <w:r w:rsidRPr="003D6779">
        <w:t xml:space="preserve"> </w:t>
      </w:r>
      <w:r w:rsidR="291DFC80" w:rsidRPr="003D6779">
        <w:t>those</w:t>
      </w:r>
      <w:proofErr w:type="gramEnd"/>
      <w:r w:rsidR="291DFC80" w:rsidRPr="003D6779">
        <w:t xml:space="preserve"> </w:t>
      </w:r>
      <w:r w:rsidRPr="003D6779">
        <w:t>(with a solutions orientation mindset), maintaining key controls and ensuring delivery and delivery risks are consistent with HSV’s risk appetite</w:t>
      </w:r>
      <w:r>
        <w:t>.</w:t>
      </w:r>
    </w:p>
    <w:p w14:paraId="681A1D86" w14:textId="77777777" w:rsidR="00DC1083" w:rsidRDefault="00DC1083" w:rsidP="00DC1083">
      <w:pPr>
        <w:pStyle w:val="ListAlternativeHSV3"/>
      </w:pPr>
      <w:r>
        <w:t>Identify appropriate personnel for involvement in project activities; define project team member roles and expectations and ensure timely feedback; ensure that project resources receive any necessary training and are used effectively.</w:t>
      </w:r>
    </w:p>
    <w:p w14:paraId="4CEB79D7" w14:textId="77777777" w:rsidR="00DC1083" w:rsidRDefault="00DC1083" w:rsidP="00DC1083">
      <w:pPr>
        <w:pStyle w:val="ListAlternativeHSV3"/>
      </w:pPr>
      <w:r>
        <w:t xml:space="preserve">Lead and guide project team members (both direct and indirect, in-house and external) in a way that drives engagement, encourages high performance and continuous improvement, is aligned to HSV’s values, and achieves the desired transformation outcome. </w:t>
      </w:r>
    </w:p>
    <w:p w14:paraId="00AE16FC" w14:textId="77777777" w:rsidR="00DC1083" w:rsidRDefault="00DC1083" w:rsidP="00DC1083">
      <w:pPr>
        <w:pStyle w:val="ListAlternativeHSV3"/>
      </w:pPr>
      <w:r>
        <w:t>Actively manage vendor and contract management activities associated with vendors that are engaged as part of the allocated Project (e.g. professional services / consultants)</w:t>
      </w:r>
    </w:p>
    <w:p w14:paraId="31B467E9" w14:textId="77777777" w:rsidR="00DC1083" w:rsidRDefault="00DC1083" w:rsidP="00DC1083">
      <w:pPr>
        <w:pStyle w:val="ListAlternativeHSV3"/>
      </w:pPr>
      <w:r>
        <w:t>Deliver project related artifacts aligned to the HSV playbook and with strong awareness of accuracy and aesthetic considerations (and the value associated with this).</w:t>
      </w:r>
    </w:p>
    <w:p w14:paraId="28C6C93C" w14:textId="36769502" w:rsidR="009A1B3E" w:rsidRDefault="009A1B3E" w:rsidP="009A1B3E">
      <w:pPr>
        <w:pStyle w:val="ListAlternativeHSVHeading2"/>
      </w:pPr>
      <w:r>
        <w:t>Be Safe</w:t>
      </w:r>
    </w:p>
    <w:p w14:paraId="44755D64" w14:textId="77777777" w:rsidR="009A03AF" w:rsidRDefault="009A03AF" w:rsidP="009A03AF">
      <w:pPr>
        <w:pStyle w:val="ListAlternativeHSV3"/>
      </w:pPr>
      <w:r w:rsidRPr="0F9850CC">
        <w:t xml:space="preserve">Support the implementation of the </w:t>
      </w:r>
      <w:proofErr w:type="spellStart"/>
      <w:r w:rsidRPr="0F9850CC">
        <w:t>BeSafe</w:t>
      </w:r>
      <w:proofErr w:type="spellEnd"/>
      <w:r w:rsidRPr="0F9850CC">
        <w:t xml:space="preserve"> strategy to improve safety culture and outcomes across the business.</w:t>
      </w:r>
    </w:p>
    <w:p w14:paraId="658C9640" w14:textId="77777777" w:rsidR="009A03AF" w:rsidRDefault="009A03AF" w:rsidP="009A03AF">
      <w:pPr>
        <w:pStyle w:val="ListAlternativeHSV3"/>
      </w:pPr>
      <w:r>
        <w:t>Maintain an active participation in all aspects of supply chain safety, compliance, regulation, and innovation to ensure HSV is kept informed of new and emerging risks and risk control solutions and prepared and proactive with regards to incident, injury, and hazard mitigation.</w:t>
      </w:r>
    </w:p>
    <w:p w14:paraId="5D6CF5AE" w14:textId="77777777" w:rsidR="009A03AF" w:rsidRDefault="009A03AF" w:rsidP="009A03AF">
      <w:pPr>
        <w:pStyle w:val="ListAlternativeHSV3"/>
      </w:pPr>
      <w:r>
        <w:t>Support the development of risk assessments and management of safety across HSV</w:t>
      </w:r>
    </w:p>
    <w:p w14:paraId="381A0BA6" w14:textId="77777777" w:rsidR="009A03AF" w:rsidRDefault="009A03AF" w:rsidP="009A03AF">
      <w:pPr>
        <w:pStyle w:val="ListAlternativeHSV3"/>
      </w:pPr>
      <w:r w:rsidRPr="0F9850CC">
        <w:t xml:space="preserve">Help coordinate </w:t>
      </w:r>
      <w:proofErr w:type="spellStart"/>
      <w:r w:rsidRPr="0F9850CC">
        <w:t>BeSafe</w:t>
      </w:r>
      <w:proofErr w:type="spellEnd"/>
      <w:r w:rsidRPr="0F9850CC">
        <w:t xml:space="preserve"> activities, forums, and training to help create a robust safety culture at HSV.</w:t>
      </w:r>
    </w:p>
    <w:p w14:paraId="5A3DA74F" w14:textId="77777777" w:rsidR="009A03AF" w:rsidRDefault="009A03AF" w:rsidP="009A03AF">
      <w:pPr>
        <w:pStyle w:val="ListAlternativeHSV3"/>
      </w:pPr>
      <w:r w:rsidRPr="0F9850CC">
        <w:t xml:space="preserve">Actively engage with team members to communicate, educate, and facilitate awareness of risks and to mitigate adverse incidents and achieve positive safety outcomes. </w:t>
      </w:r>
    </w:p>
    <w:p w14:paraId="0A4870E5" w14:textId="77777777" w:rsidR="009A03AF" w:rsidRDefault="009A03AF" w:rsidP="009A03AF">
      <w:pPr>
        <w:pStyle w:val="ListAlternativeHSV3"/>
      </w:pPr>
      <w:r w:rsidRPr="0F9850CC">
        <w:t xml:space="preserve">Promote Health and Wellbeing Committee (HAWC) initiatives across portfolio.  </w:t>
      </w:r>
    </w:p>
    <w:p w14:paraId="181FC9F3" w14:textId="77777777" w:rsidR="009A03AF" w:rsidRDefault="009A03AF" w:rsidP="009A03AF">
      <w:pPr>
        <w:pStyle w:val="ListAlternativeHSV3"/>
      </w:pPr>
      <w:r>
        <w:t>Take reasonable care for your own safety and act in a safe manner to reduce risk to others.</w:t>
      </w:r>
    </w:p>
    <w:p w14:paraId="16933111" w14:textId="77777777" w:rsidR="009A03AF" w:rsidRDefault="009A03AF" w:rsidP="009A03AF">
      <w:pPr>
        <w:pStyle w:val="ListAlternativeHSV3"/>
      </w:pPr>
      <w:r w:rsidRPr="0F9850CC">
        <w:t xml:space="preserve">Work in accordance and cooperate with HSV </w:t>
      </w:r>
      <w:proofErr w:type="spellStart"/>
      <w:r w:rsidRPr="0F9850CC">
        <w:t>BeSafe</w:t>
      </w:r>
      <w:proofErr w:type="spellEnd"/>
      <w:r w:rsidRPr="0F9850CC">
        <w:t xml:space="preserve"> policies, procedures, and safe work practices. Attend any </w:t>
      </w:r>
      <w:proofErr w:type="spellStart"/>
      <w:r w:rsidRPr="0F9850CC">
        <w:t>BeSafe</w:t>
      </w:r>
      <w:proofErr w:type="spellEnd"/>
      <w:r w:rsidRPr="0F9850CC">
        <w:t xml:space="preserve"> activities, forums, and training to help create a robust safety culture at HSV.</w:t>
      </w:r>
    </w:p>
    <w:p w14:paraId="27CE1F16" w14:textId="77777777" w:rsidR="009A03AF" w:rsidRDefault="009A03AF" w:rsidP="009A03AF">
      <w:pPr>
        <w:pStyle w:val="ListAlternativeHSV3"/>
      </w:pPr>
      <w:r w:rsidRPr="0F9850CC">
        <w:t>Report hazards, incidents, and injuries in a timely manner, and alert your manager or OHS/</w:t>
      </w:r>
      <w:proofErr w:type="spellStart"/>
      <w:r w:rsidRPr="0F9850CC">
        <w:t>BeSafe</w:t>
      </w:r>
      <w:proofErr w:type="spellEnd"/>
      <w:r w:rsidRPr="0F9850CC">
        <w:t xml:space="preserve"> committee member to any unsafe practice. Take part in actions to eliminate hazards.</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rsidRPr="3D4B9520">
        <w:t>Support organisational change and growth to assist HSV in fulfilling its legislative functions in line with its Strategic Plan.</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rsidRPr="3D4B9520">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rsidRPr="3D4B9520">
        <w:t>Represent HSV in appropriate forums to strengthen relationships and improve mutual understanding.</w:t>
      </w:r>
    </w:p>
    <w:p w14:paraId="311D65EE" w14:textId="77777777" w:rsidR="00C640D3" w:rsidRDefault="00C640D3" w:rsidP="007B68FC">
      <w:pPr>
        <w:pStyle w:val="ListAlternativeHSV3"/>
      </w:pPr>
      <w:r w:rsidRPr="3D4B9520">
        <w:t>Place a priority on effectively working with stakeholders from other divisions within the organisation for mutual benefit by seeking and incorporating feedback that will benefit organisational objectives.</w:t>
      </w:r>
    </w:p>
    <w:p w14:paraId="4FDC2377" w14:textId="77777777" w:rsidR="00C640D3" w:rsidRDefault="00C640D3" w:rsidP="007B68FC">
      <w:pPr>
        <w:pStyle w:val="ListAlternativeHSV3"/>
      </w:pPr>
      <w:r>
        <w:t>Develop skill levels of team members to ensure that functional requirements of Finance Systems can be met internally within the Finance Systems team and to ensure absences/employee departures can be appropriately covered.</w:t>
      </w:r>
    </w:p>
    <w:p w14:paraId="4B497B6C" w14:textId="77777777" w:rsidR="00C640D3" w:rsidRDefault="00C640D3" w:rsidP="007B68FC">
      <w:pPr>
        <w:pStyle w:val="ListAlternativeHSV3"/>
      </w:pPr>
      <w:r w:rsidRPr="3D4B9520">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lastRenderedPageBreak/>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3D4B9520">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3D4B9520">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7D820607" w:rsidR="00C640D3" w:rsidRDefault="00C640D3" w:rsidP="007B68FC">
      <w:pPr>
        <w:pStyle w:val="ListAlternativeHSV3"/>
      </w:pPr>
      <w:r w:rsidRPr="3D4B9520">
        <w:t xml:space="preserve">Comply with HSV data management policies and procedures, and report breaches and/or vulnerabilities to </w:t>
      </w:r>
      <w:r w:rsidR="00382112">
        <w:t>your manager</w:t>
      </w:r>
      <w:r w:rsidRPr="3D4B9520">
        <w:t xml:space="preserve"> or the IT Service Management team.</w:t>
      </w:r>
    </w:p>
    <w:p w14:paraId="66D4CF28" w14:textId="77777777" w:rsidR="003F06E6" w:rsidRDefault="003F06E6" w:rsidP="003F06E6">
      <w:pPr>
        <w:pStyle w:val="ListAlternativeHSVHeading2"/>
      </w:pPr>
      <w:r>
        <w:t>Other duties</w:t>
      </w:r>
    </w:p>
    <w:p w14:paraId="0D1C2C58" w14:textId="01224D59" w:rsidR="00C640D3" w:rsidRDefault="00C640D3" w:rsidP="3D4B9520">
      <w:pPr>
        <w:pStyle w:val="ListAlternativeHSV3"/>
      </w:pPr>
      <w:r>
        <w:t xml:space="preserve">While the principal duties of this position are as above, the </w:t>
      </w:r>
      <w:r w:rsidR="005D55EE">
        <w:t xml:space="preserve">Project Manager </w:t>
      </w:r>
      <w:r>
        <w:t>may be required to</w:t>
      </w:r>
      <w:r w:rsidR="007B68FC">
        <w:t xml:space="preserve"> </w:t>
      </w:r>
      <w:r>
        <w:t xml:space="preserve">undertake other duties from time to time.  </w:t>
      </w:r>
    </w:p>
    <w:p w14:paraId="0CDDD449" w14:textId="77777777" w:rsidR="00C640D3" w:rsidRDefault="00C640D3" w:rsidP="00C640D3">
      <w:pPr>
        <w:pStyle w:val="ListAlternativeHSVHeading1"/>
      </w:pPr>
      <w:r>
        <w:t>Qualifications and Experience Required</w:t>
      </w:r>
    </w:p>
    <w:p w14:paraId="35259D5B" w14:textId="77777777" w:rsidR="00C640D3" w:rsidRDefault="00C640D3" w:rsidP="007B68FC">
      <w:pPr>
        <w:pStyle w:val="ListAlternativeHSVHeading2"/>
      </w:pPr>
      <w:r>
        <w:t>Academic</w:t>
      </w:r>
    </w:p>
    <w:p w14:paraId="63257083" w14:textId="185FD611" w:rsidR="00F647E1" w:rsidRPr="005D55EE" w:rsidRDefault="00E1629E" w:rsidP="1ADF9391">
      <w:pPr>
        <w:pStyle w:val="ListAlternativeHSV3"/>
      </w:pPr>
      <w:r>
        <w:t>Bachelor’s degree in information systems</w:t>
      </w:r>
      <w:r w:rsidR="00F647E1">
        <w:t xml:space="preserve"> </w:t>
      </w:r>
      <w:r w:rsidR="004A44B7">
        <w:t>or similar.</w:t>
      </w:r>
    </w:p>
    <w:p w14:paraId="049EFA9E" w14:textId="4548FDBC" w:rsidR="00C640D3" w:rsidRDefault="004A44B7" w:rsidP="1ADF9391">
      <w:pPr>
        <w:pStyle w:val="ListAlternativeHSV3"/>
      </w:pPr>
      <w:r>
        <w:t xml:space="preserve">PMP or PRINCE2 </w:t>
      </w:r>
      <w:r w:rsidR="005D55EE">
        <w:t>Project Management certification</w:t>
      </w:r>
    </w:p>
    <w:p w14:paraId="62013EDC" w14:textId="77777777" w:rsidR="00C640D3" w:rsidRDefault="00C640D3" w:rsidP="007B68FC">
      <w:pPr>
        <w:pStyle w:val="ListAlternativeHSVHeading2"/>
      </w:pPr>
      <w:r>
        <w:t>Experience</w:t>
      </w:r>
    </w:p>
    <w:p w14:paraId="42DD592C" w14:textId="5BA46419" w:rsidR="005D55EE" w:rsidRPr="003D6779" w:rsidRDefault="5EBEB30C" w:rsidP="005D55EE">
      <w:pPr>
        <w:pStyle w:val="ListAlternativeHSV3"/>
      </w:pPr>
      <w:r w:rsidRPr="003D6779">
        <w:t>5-7</w:t>
      </w:r>
      <w:r w:rsidR="005D55EE" w:rsidRPr="003D6779">
        <w:t xml:space="preserve"> + years' experience in </w:t>
      </w:r>
      <w:r w:rsidR="001D3ED7" w:rsidRPr="003D6779">
        <w:t>end-to-end</w:t>
      </w:r>
      <w:r w:rsidR="00F647E1" w:rsidRPr="003D6779">
        <w:t xml:space="preserve"> </w:t>
      </w:r>
      <w:r w:rsidR="005D55EE" w:rsidRPr="003D6779">
        <w:t>Project Management</w:t>
      </w:r>
      <w:r w:rsidR="00F647E1" w:rsidRPr="003D6779">
        <w:t xml:space="preserve"> and business system implementations</w:t>
      </w:r>
      <w:r w:rsidR="001D3ED7" w:rsidRPr="003D6779">
        <w:t>.</w:t>
      </w:r>
    </w:p>
    <w:p w14:paraId="40B2CFE4" w14:textId="48B0A64B" w:rsidR="005D55EE" w:rsidRPr="003D6779" w:rsidRDefault="005D55EE" w:rsidP="005D55EE">
      <w:pPr>
        <w:pStyle w:val="ListAlternativeHSV3"/>
      </w:pPr>
      <w:r w:rsidRPr="003D6779">
        <w:t xml:space="preserve">Extensive expertise in </w:t>
      </w:r>
      <w:r w:rsidR="00345772" w:rsidRPr="003D6779">
        <w:t>system implementation</w:t>
      </w:r>
      <w:r w:rsidRPr="003D6779">
        <w:t xml:space="preserve"> and process improvements </w:t>
      </w:r>
      <w:r w:rsidR="00F647E1" w:rsidRPr="003D6779">
        <w:t xml:space="preserve">of Small /Medium ERP systems including Logistics, Supply Chain, Purchasing Sales and </w:t>
      </w:r>
      <w:r w:rsidR="004A44B7" w:rsidRPr="003D6779">
        <w:t>F</w:t>
      </w:r>
      <w:r w:rsidR="00F647E1" w:rsidRPr="003D6779">
        <w:t xml:space="preserve">inancial modules. </w:t>
      </w:r>
    </w:p>
    <w:p w14:paraId="4446F1EE" w14:textId="70EBB0CD" w:rsidR="004A44B7" w:rsidRPr="003D6779" w:rsidRDefault="004A44B7" w:rsidP="005D55EE">
      <w:pPr>
        <w:pStyle w:val="ListAlternativeHSV3"/>
      </w:pPr>
      <w:r w:rsidRPr="003D6779">
        <w:t xml:space="preserve">Experience in managing end to end business systems implementation including but not limited to: Initiation, Planning, Design, Build, Test and Deploy and Transition to BAU. </w:t>
      </w:r>
    </w:p>
    <w:p w14:paraId="4AE24D19" w14:textId="534071A7" w:rsidR="005D55EE" w:rsidRPr="003D6779" w:rsidRDefault="01AA7C96" w:rsidP="005D55EE">
      <w:pPr>
        <w:pStyle w:val="ListAlternativeHSV3"/>
      </w:pPr>
      <w:r w:rsidRPr="003D6779">
        <w:t>Extensive project management experience with developing &amp; leading multiple project teams.</w:t>
      </w:r>
      <w:r w:rsidR="58FEA671" w:rsidRPr="003D6779">
        <w:t xml:space="preserve"> </w:t>
      </w:r>
      <w:r w:rsidR="00E1629E" w:rsidRPr="003D6779">
        <w:t>Experience</w:t>
      </w:r>
      <w:r w:rsidR="58FEA671" w:rsidRPr="003D6779">
        <w:t xml:space="preserve"> in managing Waterfall, Agile and Hybrid projects. </w:t>
      </w:r>
    </w:p>
    <w:p w14:paraId="5987F319" w14:textId="2FAD71C6" w:rsidR="005D55EE" w:rsidRPr="003D6779" w:rsidRDefault="005D55EE" w:rsidP="005D55EE">
      <w:pPr>
        <w:pStyle w:val="ListAlternativeHSV3"/>
      </w:pPr>
      <w:r w:rsidRPr="003D6779">
        <w:t>Demonstrated success in taking responsibility for and delivering complex projects already in flight</w:t>
      </w:r>
      <w:r w:rsidR="00F647E1" w:rsidRPr="003D6779">
        <w:t>, integrated with multiple enterprise systems.</w:t>
      </w:r>
    </w:p>
    <w:p w14:paraId="17FADE42" w14:textId="149B1899" w:rsidR="005D55EE" w:rsidRPr="003D6779" w:rsidRDefault="154B439C" w:rsidP="005D55EE">
      <w:pPr>
        <w:pStyle w:val="ListAlternativeHSV3"/>
      </w:pPr>
      <w:r w:rsidRPr="003D6779">
        <w:t xml:space="preserve">Experience in managing cross </w:t>
      </w:r>
      <w:r w:rsidR="3263D204" w:rsidRPr="003D6779">
        <w:t>functional</w:t>
      </w:r>
      <w:r w:rsidRPr="003D6779">
        <w:t xml:space="preserve"> delivery teams including business SMEs, change management, BAs, Testers, technical and functional resources. </w:t>
      </w:r>
    </w:p>
    <w:p w14:paraId="0E2D519D" w14:textId="66AEA00A" w:rsidR="005D55EE" w:rsidRPr="003D6779" w:rsidRDefault="005D55EE" w:rsidP="005D55EE">
      <w:pPr>
        <w:pStyle w:val="ListAlternativeHSV3"/>
      </w:pPr>
      <w:r w:rsidRPr="003D6779">
        <w:t xml:space="preserve">Demonstrated expertise in both team </w:t>
      </w:r>
      <w:r w:rsidR="3BCABCB1" w:rsidRPr="003D6779">
        <w:t>leadership</w:t>
      </w:r>
      <w:r w:rsidRPr="003D6779">
        <w:t xml:space="preserve"> and organisational leadership and delivering projects through others. </w:t>
      </w:r>
    </w:p>
    <w:p w14:paraId="7BA09A05" w14:textId="77777777" w:rsidR="005D55EE" w:rsidRPr="003D6779" w:rsidRDefault="005D55EE" w:rsidP="005D55EE">
      <w:pPr>
        <w:pStyle w:val="ListAlternativeHSV3"/>
      </w:pPr>
      <w:r w:rsidRPr="003D6779">
        <w:t xml:space="preserve">Demonstrated expertise with both large and small Greenfield and Brownfield project delivery. </w:t>
      </w:r>
    </w:p>
    <w:p w14:paraId="2E445A6B" w14:textId="77777777" w:rsidR="00C640D3" w:rsidRDefault="00C640D3" w:rsidP="007B68FC">
      <w:pPr>
        <w:pStyle w:val="ListAlternativeHSVHeading2"/>
      </w:pPr>
      <w:r>
        <w:t xml:space="preserve">Personal </w:t>
      </w:r>
    </w:p>
    <w:p w14:paraId="7A9CE768" w14:textId="77777777" w:rsidR="005D55EE" w:rsidRDefault="005D55EE" w:rsidP="005D55EE">
      <w:pPr>
        <w:pStyle w:val="ListAlternativeHSV3"/>
      </w:pPr>
      <w:r>
        <w:t>Exceptional skills in leadership, coaching, analytical problem solving and strong business acumen.</w:t>
      </w:r>
    </w:p>
    <w:p w14:paraId="70667598" w14:textId="77777777" w:rsidR="005D55EE" w:rsidRDefault="005D55EE" w:rsidP="005D55EE">
      <w:pPr>
        <w:pStyle w:val="ListAlternativeHSV3"/>
      </w:pPr>
      <w:r>
        <w:t>Demonstrated expertise in understanding of project management methodologies and feel comfortable leading project, program and portfolio reviews.</w:t>
      </w:r>
    </w:p>
    <w:p w14:paraId="25BA28F4" w14:textId="77777777" w:rsidR="005D55EE" w:rsidRDefault="005D55EE" w:rsidP="005D55EE">
      <w:pPr>
        <w:pStyle w:val="ListAlternativeHSV3"/>
      </w:pPr>
      <w:r>
        <w:t xml:space="preserve">Track record of success in the rigorous planning, execution and timely delivery of enterprise level projects and programs </w:t>
      </w:r>
    </w:p>
    <w:p w14:paraId="71C1DF4C" w14:textId="77777777" w:rsidR="005D55EE" w:rsidRDefault="005D55EE" w:rsidP="005D55EE">
      <w:pPr>
        <w:pStyle w:val="ListAlternativeHSV3"/>
      </w:pPr>
      <w:r>
        <w:t xml:space="preserve">Demonstrated goal and deadline orientation. </w:t>
      </w:r>
    </w:p>
    <w:p w14:paraId="35A04B77" w14:textId="77777777" w:rsidR="005D55EE" w:rsidRDefault="005D55EE" w:rsidP="005D55EE">
      <w:pPr>
        <w:pStyle w:val="ListAlternativeHSV3"/>
      </w:pPr>
      <w:r>
        <w:t>Demonstrated experience in solving complex problems in business operations and processes.</w:t>
      </w:r>
    </w:p>
    <w:p w14:paraId="617BDA96" w14:textId="77777777" w:rsidR="005D55EE" w:rsidRDefault="005D55EE" w:rsidP="005D55EE">
      <w:pPr>
        <w:pStyle w:val="ListAlternativeHSV3"/>
      </w:pPr>
      <w:r>
        <w:t>Proven innovation &amp; opportunity identification translated to tangible initiatives and successful value capture.</w:t>
      </w:r>
    </w:p>
    <w:p w14:paraId="677D9BD5" w14:textId="7ECC81D5" w:rsidR="005D55EE" w:rsidRDefault="005D55EE" w:rsidP="005D55EE">
      <w:pPr>
        <w:pStyle w:val="ListAlternativeHSV3"/>
      </w:pPr>
      <w:r>
        <w:t>Demonstrated experience in building relationships</w:t>
      </w:r>
      <w:r w:rsidR="43C94DEB">
        <w:t xml:space="preserve"> </w:t>
      </w:r>
      <w:r>
        <w:t>and then negotiating</w:t>
      </w:r>
      <w:r w:rsidR="79D5638B">
        <w:t>,</w:t>
      </w:r>
      <w:r>
        <w:t xml:space="preserve"> influencing, and managing change in a matrix environment. </w:t>
      </w:r>
    </w:p>
    <w:p w14:paraId="58D0376F" w14:textId="77777777" w:rsidR="005D55EE" w:rsidRDefault="005D55EE" w:rsidP="005D55EE">
      <w:pPr>
        <w:pStyle w:val="ListAlternativeHSV3"/>
      </w:pPr>
      <w:r>
        <w:t>Proven ability to operate, and influence at senior levels.</w:t>
      </w:r>
    </w:p>
    <w:p w14:paraId="2C292C7D" w14:textId="77777777" w:rsidR="003D3A70" w:rsidRDefault="00CA55E6" w:rsidP="00CA55E6">
      <w:pPr>
        <w:pStyle w:val="ListAlternativeHSVHeading2"/>
        <w:rPr>
          <w:rFonts w:eastAsia="Arial"/>
        </w:rPr>
      </w:pPr>
      <w:r>
        <w:rPr>
          <w:rFonts w:eastAsia="Arial"/>
        </w:rPr>
        <w:t>Location(s) for Work</w:t>
      </w:r>
      <w:r w:rsidRPr="00D341D1">
        <w:rPr>
          <w:rFonts w:eastAsia="Arial"/>
        </w:rPr>
        <w:t xml:space="preserve"> </w:t>
      </w:r>
      <w:r w:rsidR="003D3A70">
        <w:rPr>
          <w:rFonts w:eastAsia="Arial"/>
        </w:rPr>
        <w:t xml:space="preserve"> </w:t>
      </w:r>
    </w:p>
    <w:p w14:paraId="061C104A" w14:textId="77777777" w:rsidR="00CA55E6" w:rsidRDefault="00CA55E6" w:rsidP="00CA55E6">
      <w:pPr>
        <w:pStyle w:val="ListAlternativeHSV3"/>
        <w:rPr>
          <w:rFonts w:eastAsia="Arial"/>
        </w:rPr>
      </w:pPr>
      <w:r w:rsidRPr="002E3649">
        <w:rPr>
          <w:rFonts w:eastAsia="Arial"/>
        </w:rPr>
        <w:t>Primary:</w:t>
      </w:r>
      <w:r>
        <w:rPr>
          <w:rFonts w:eastAsia="Arial"/>
        </w:rPr>
        <w:t xml:space="preserve"> </w:t>
      </w:r>
    </w:p>
    <w:p w14:paraId="7DA98AEB" w14:textId="3E2C0C48" w:rsidR="00CA55E6" w:rsidRDefault="005C07E9" w:rsidP="00CA55E6">
      <w:pPr>
        <w:pStyle w:val="ListAlternativeHSV4"/>
      </w:pPr>
      <w:r>
        <w:t>50</w:t>
      </w:r>
      <w:r w:rsidR="00CA55E6" w:rsidRPr="3D4B9520">
        <w:t xml:space="preserve"> Lonsdale Street, Melbourne </w:t>
      </w:r>
      <w:r w:rsidR="003D3A70" w:rsidRPr="3D4B9520">
        <w:t>Victoria</w:t>
      </w:r>
      <w:r w:rsidR="00CA55E6" w:rsidRPr="3D4B9520">
        <w:t xml:space="preserve"> </w:t>
      </w:r>
    </w:p>
    <w:p w14:paraId="5ED9A30B" w14:textId="79676B00" w:rsidR="003D3A70" w:rsidRDefault="003D3A70" w:rsidP="003D3A70">
      <w:pPr>
        <w:pStyle w:val="ListAlternativeHSV3"/>
        <w:rPr>
          <w:rFonts w:eastAsia="Arial"/>
        </w:rPr>
      </w:pPr>
      <w:r>
        <w:rPr>
          <w:rFonts w:eastAsia="Arial"/>
        </w:rPr>
        <w:t>Secondary:</w:t>
      </w:r>
    </w:p>
    <w:p w14:paraId="6CEF33BE" w14:textId="47DB7C9E" w:rsidR="003D3A70" w:rsidRDefault="003D3A70" w:rsidP="003D3A70">
      <w:pPr>
        <w:pStyle w:val="ListAlternativeHSV4"/>
        <w:rPr>
          <w:rFonts w:eastAsia="Arial"/>
        </w:rPr>
      </w:pPr>
      <w:r w:rsidRPr="002446A8">
        <w:t>Distribution</w:t>
      </w:r>
      <w:r w:rsidRPr="00FF02B4">
        <w:rPr>
          <w:rFonts w:eastAsia="Arial"/>
        </w:rPr>
        <w:t xml:space="preserve"> Centre: Foxley Court Derrimut</w:t>
      </w:r>
      <w:r>
        <w:rPr>
          <w:rFonts w:eastAsia="Arial"/>
        </w:rPr>
        <w:t>, Victoria</w:t>
      </w:r>
    </w:p>
    <w:p w14:paraId="4AE0CD71" w14:textId="216E81E2" w:rsidR="003D3A70" w:rsidRDefault="003D3A70" w:rsidP="003D3A70">
      <w:pPr>
        <w:pStyle w:val="ListAlternativeHSV4"/>
        <w:rPr>
          <w:rFonts w:eastAsia="Arial"/>
        </w:rPr>
      </w:pPr>
      <w:r>
        <w:rPr>
          <w:rFonts w:eastAsia="Arial"/>
        </w:rPr>
        <w:t>Distribution Centre: Ordish Road, Dandenong South, Victoria</w:t>
      </w:r>
    </w:p>
    <w:p w14:paraId="42632C9D" w14:textId="46EB7D3B" w:rsidR="00CA55E6" w:rsidRPr="005D55EE" w:rsidRDefault="00CA55E6" w:rsidP="3D4B9520">
      <w:pPr>
        <w:pStyle w:val="ListAlternativeHSV3"/>
      </w:pPr>
      <w:r w:rsidRPr="005D55EE">
        <w:rPr>
          <w:rFonts w:eastAsia="Arial"/>
        </w:rPr>
        <w:lastRenderedPageBreak/>
        <w:t>As relevant the role may be required to “work from home” from time to time.</w:t>
      </w:r>
      <w:r w:rsidR="00431B5A" w:rsidRPr="005D55EE">
        <w:rPr>
          <w:rFonts w:eastAsia="Arial"/>
        </w:rPr>
        <w:t xml:space="preserve"> </w:t>
      </w:r>
    </w:p>
    <w:sectPr w:rsidR="00CA55E6" w:rsidRPr="005D55EE" w:rsidSect="00C8756D">
      <w:headerReference w:type="default" r:id="rId11"/>
      <w:footerReference w:type="default" r:id="rId12"/>
      <w:headerReference w:type="first" r:id="rId13"/>
      <w:footerReference w:type="first" r:id="rId14"/>
      <w:pgSz w:w="11907" w:h="16839" w:code="9"/>
      <w:pgMar w:top="1134" w:right="1134" w:bottom="1134" w:left="1134"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A11D7" w14:textId="77777777" w:rsidR="00606AD3" w:rsidRDefault="00606AD3" w:rsidP="00E12845">
      <w:pPr>
        <w:spacing w:before="0" w:after="0"/>
      </w:pPr>
      <w:r>
        <w:separator/>
      </w:r>
    </w:p>
  </w:endnote>
  <w:endnote w:type="continuationSeparator" w:id="0">
    <w:p w14:paraId="29B47005" w14:textId="77777777" w:rsidR="00606AD3" w:rsidRDefault="00606AD3" w:rsidP="00E12845">
      <w:pPr>
        <w:spacing w:before="0" w:after="0"/>
      </w:pPr>
      <w:r>
        <w:continuationSeparator/>
      </w:r>
    </w:p>
  </w:endnote>
  <w:endnote w:type="continuationNotice" w:id="1">
    <w:p w14:paraId="78EF0649" w14:textId="77777777" w:rsidR="00606AD3" w:rsidRDefault="00606A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E33A9C" w14:paraId="6DD9DEB1" w14:textId="77777777">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5D1C90" w14:paraId="0E10ABA1" w14:textId="77777777">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1386" w14:textId="77777777" w:rsidR="00606AD3" w:rsidRDefault="00606AD3" w:rsidP="00E12845">
      <w:pPr>
        <w:spacing w:before="0" w:after="0"/>
      </w:pPr>
      <w:r>
        <w:separator/>
      </w:r>
    </w:p>
  </w:footnote>
  <w:footnote w:type="continuationSeparator" w:id="0">
    <w:p w14:paraId="03F26AAD" w14:textId="77777777" w:rsidR="00606AD3" w:rsidRDefault="00606AD3" w:rsidP="00E12845">
      <w:pPr>
        <w:spacing w:before="0" w:after="0"/>
      </w:pPr>
      <w:r>
        <w:continuationSeparator/>
      </w:r>
    </w:p>
  </w:footnote>
  <w:footnote w:type="continuationNotice" w:id="1">
    <w:p w14:paraId="5ABAE45C" w14:textId="77777777" w:rsidR="00606AD3" w:rsidRDefault="00606A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40DCE4B7" w:rsidR="00305445" w:rsidRPr="00220AEE" w:rsidRDefault="00FF542A" w:rsidP="00C640D3">
          <w:pPr>
            <w:pStyle w:val="Headertitle"/>
            <w:rPr>
              <w:rStyle w:val="PageNumber"/>
            </w:rPr>
          </w:pPr>
          <w:r>
            <w:rPr>
              <w:rStyle w:val="PageNumber"/>
              <w:sz w:val="24"/>
              <w:szCs w:val="24"/>
            </w:rPr>
            <w:t>Project Manager</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C25"/>
    <w:multiLevelType w:val="multilevel"/>
    <w:tmpl w:val="486E29A2"/>
    <w:numStyleLink w:val="Headingsmaster"/>
  </w:abstractNum>
  <w:abstractNum w:abstractNumId="1"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060521"/>
    <w:multiLevelType w:val="multilevel"/>
    <w:tmpl w:val="23ACD06E"/>
    <w:numStyleLink w:val="AppendixHeadingmaster"/>
  </w:abstractNum>
  <w:abstractNum w:abstractNumId="6"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687ECC"/>
    <w:multiLevelType w:val="multilevel"/>
    <w:tmpl w:val="BD922888"/>
    <w:numStyleLink w:val="HeadingNumberedmaster"/>
  </w:abstractNum>
  <w:abstractNum w:abstractNumId="8" w15:restartNumberingAfterBreak="0">
    <w:nsid w:val="33044D2A"/>
    <w:multiLevelType w:val="multilevel"/>
    <w:tmpl w:val="27286E62"/>
    <w:numStyleLink w:val="ListBulletmaster"/>
  </w:abstractNum>
  <w:abstractNum w:abstractNumId="9"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AF5FC7"/>
    <w:multiLevelType w:val="multilevel"/>
    <w:tmpl w:val="BDF264C2"/>
    <w:numStyleLink w:val="TableListBulletmaster"/>
  </w:abstractNum>
  <w:abstractNum w:abstractNumId="14" w15:restartNumberingAfterBreak="0">
    <w:nsid w:val="5A4E226E"/>
    <w:multiLevelType w:val="multilevel"/>
    <w:tmpl w:val="359AC424"/>
    <w:numStyleLink w:val="ListNumbermaster"/>
  </w:abstractNum>
  <w:abstractNum w:abstractNumId="15"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3970" w:hanging="425"/>
      </w:pPr>
      <w:rPr>
        <w:rFonts w:hint="default"/>
      </w:rPr>
    </w:lvl>
    <w:lvl w:ilvl="2">
      <w:start w:val="1"/>
      <w:numFmt w:val="lowerLetter"/>
      <w:pStyle w:val="ListAlternativeHSV3"/>
      <w:lvlText w:val="%3."/>
      <w:lvlJc w:val="left"/>
      <w:pPr>
        <w:ind w:left="851" w:hanging="426"/>
      </w:p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8924AF"/>
    <w:multiLevelType w:val="multilevel"/>
    <w:tmpl w:val="A0DE0152"/>
    <w:numStyleLink w:val="ListHSVmaster"/>
  </w:abstractNum>
  <w:abstractNum w:abstractNumId="19" w15:restartNumberingAfterBreak="0">
    <w:nsid w:val="7E0C616A"/>
    <w:multiLevelType w:val="multilevel"/>
    <w:tmpl w:val="F4505298"/>
    <w:numStyleLink w:val="TableListNumbermaster"/>
  </w:abstractNum>
  <w:num w:numId="1" w16cid:durableId="1309166208">
    <w:abstractNumId w:val="1"/>
  </w:num>
  <w:num w:numId="2" w16cid:durableId="1805737156">
    <w:abstractNumId w:val="3"/>
  </w:num>
  <w:num w:numId="3" w16cid:durableId="105973252">
    <w:abstractNumId w:val="16"/>
  </w:num>
  <w:num w:numId="4" w16cid:durableId="641085184">
    <w:abstractNumId w:val="6"/>
  </w:num>
  <w:num w:numId="5" w16cid:durableId="2025738981">
    <w:abstractNumId w:val="11"/>
  </w:num>
  <w:num w:numId="6" w16cid:durableId="108549283">
    <w:abstractNumId w:val="10"/>
  </w:num>
  <w:num w:numId="7" w16cid:durableId="1666741199">
    <w:abstractNumId w:val="17"/>
  </w:num>
  <w:num w:numId="8" w16cid:durableId="879975858">
    <w:abstractNumId w:val="8"/>
  </w:num>
  <w:num w:numId="9" w16cid:durableId="2061205203">
    <w:abstractNumId w:val="7"/>
  </w:num>
  <w:num w:numId="10" w16cid:durableId="1708527646">
    <w:abstractNumId w:val="0"/>
  </w:num>
  <w:num w:numId="11" w16cid:durableId="1282422215">
    <w:abstractNumId w:val="14"/>
  </w:num>
  <w:num w:numId="12" w16cid:durableId="1200514687">
    <w:abstractNumId w:val="12"/>
  </w:num>
  <w:num w:numId="13" w16cid:durableId="256406749">
    <w:abstractNumId w:val="4"/>
  </w:num>
  <w:num w:numId="14" w16cid:durableId="622152402">
    <w:abstractNumId w:val="13"/>
  </w:num>
  <w:num w:numId="15" w16cid:durableId="133331552">
    <w:abstractNumId w:val="19"/>
  </w:num>
  <w:num w:numId="16" w16cid:durableId="1790279286">
    <w:abstractNumId w:val="2"/>
  </w:num>
  <w:num w:numId="17" w16cid:durableId="1450860468">
    <w:abstractNumId w:val="9"/>
  </w:num>
  <w:num w:numId="18" w16cid:durableId="1605697666">
    <w:abstractNumId w:val="5"/>
  </w:num>
  <w:num w:numId="19" w16cid:durableId="658507137">
    <w:abstractNumId w:val="15"/>
  </w:num>
  <w:num w:numId="20" w16cid:durableId="26342136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10951"/>
    <w:rsid w:val="00011665"/>
    <w:rsid w:val="000126A7"/>
    <w:rsid w:val="000127B1"/>
    <w:rsid w:val="0001365E"/>
    <w:rsid w:val="00013872"/>
    <w:rsid w:val="00013DB9"/>
    <w:rsid w:val="00015F7B"/>
    <w:rsid w:val="00016D96"/>
    <w:rsid w:val="00021BE5"/>
    <w:rsid w:val="0002738A"/>
    <w:rsid w:val="00032934"/>
    <w:rsid w:val="00033592"/>
    <w:rsid w:val="000362A7"/>
    <w:rsid w:val="000419F4"/>
    <w:rsid w:val="0004497B"/>
    <w:rsid w:val="00051941"/>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607D"/>
    <w:rsid w:val="000C3201"/>
    <w:rsid w:val="000C6379"/>
    <w:rsid w:val="000E35F7"/>
    <w:rsid w:val="000F02CC"/>
    <w:rsid w:val="000F5996"/>
    <w:rsid w:val="00100493"/>
    <w:rsid w:val="00101D57"/>
    <w:rsid w:val="00102DDB"/>
    <w:rsid w:val="00104750"/>
    <w:rsid w:val="001057A3"/>
    <w:rsid w:val="00115120"/>
    <w:rsid w:val="00116F9F"/>
    <w:rsid w:val="0011714F"/>
    <w:rsid w:val="001246AA"/>
    <w:rsid w:val="00133282"/>
    <w:rsid w:val="001346AE"/>
    <w:rsid w:val="00136BFD"/>
    <w:rsid w:val="001434AF"/>
    <w:rsid w:val="001444B2"/>
    <w:rsid w:val="001514C6"/>
    <w:rsid w:val="00154B5B"/>
    <w:rsid w:val="00155B0E"/>
    <w:rsid w:val="0016023A"/>
    <w:rsid w:val="00162672"/>
    <w:rsid w:val="001635F0"/>
    <w:rsid w:val="00163904"/>
    <w:rsid w:val="00172538"/>
    <w:rsid w:val="00186429"/>
    <w:rsid w:val="00187E8C"/>
    <w:rsid w:val="001922FA"/>
    <w:rsid w:val="00196FEC"/>
    <w:rsid w:val="001A14C4"/>
    <w:rsid w:val="001A5326"/>
    <w:rsid w:val="001A7E36"/>
    <w:rsid w:val="001C1CF7"/>
    <w:rsid w:val="001C3FDC"/>
    <w:rsid w:val="001C4183"/>
    <w:rsid w:val="001D136F"/>
    <w:rsid w:val="001D3ED7"/>
    <w:rsid w:val="001D441B"/>
    <w:rsid w:val="001D450D"/>
    <w:rsid w:val="001D5631"/>
    <w:rsid w:val="001E0BBC"/>
    <w:rsid w:val="001E1F75"/>
    <w:rsid w:val="001F0AD7"/>
    <w:rsid w:val="001F1A4B"/>
    <w:rsid w:val="001F5133"/>
    <w:rsid w:val="001F60C9"/>
    <w:rsid w:val="001F68F7"/>
    <w:rsid w:val="0020139C"/>
    <w:rsid w:val="00203BC1"/>
    <w:rsid w:val="002044AE"/>
    <w:rsid w:val="002148F8"/>
    <w:rsid w:val="002163DF"/>
    <w:rsid w:val="0021649C"/>
    <w:rsid w:val="00220AEE"/>
    <w:rsid w:val="00226853"/>
    <w:rsid w:val="00234B34"/>
    <w:rsid w:val="00236CFB"/>
    <w:rsid w:val="0023754A"/>
    <w:rsid w:val="00241524"/>
    <w:rsid w:val="0025635A"/>
    <w:rsid w:val="0025674D"/>
    <w:rsid w:val="002736C3"/>
    <w:rsid w:val="00276FA7"/>
    <w:rsid w:val="002774C4"/>
    <w:rsid w:val="0028166B"/>
    <w:rsid w:val="002847CE"/>
    <w:rsid w:val="0028539D"/>
    <w:rsid w:val="00291313"/>
    <w:rsid w:val="002A13A9"/>
    <w:rsid w:val="002A50F4"/>
    <w:rsid w:val="002A51E7"/>
    <w:rsid w:val="002A7759"/>
    <w:rsid w:val="002B05CA"/>
    <w:rsid w:val="002B3BCD"/>
    <w:rsid w:val="002B435F"/>
    <w:rsid w:val="002C1E95"/>
    <w:rsid w:val="002C5982"/>
    <w:rsid w:val="002C7A9C"/>
    <w:rsid w:val="002E2191"/>
    <w:rsid w:val="002E7ADF"/>
    <w:rsid w:val="002F00C4"/>
    <w:rsid w:val="002F0A84"/>
    <w:rsid w:val="002F41D0"/>
    <w:rsid w:val="0030050F"/>
    <w:rsid w:val="00305445"/>
    <w:rsid w:val="00323771"/>
    <w:rsid w:val="003254F1"/>
    <w:rsid w:val="0032555C"/>
    <w:rsid w:val="003278A1"/>
    <w:rsid w:val="003341ED"/>
    <w:rsid w:val="00334F76"/>
    <w:rsid w:val="00336F53"/>
    <w:rsid w:val="003371FB"/>
    <w:rsid w:val="00337994"/>
    <w:rsid w:val="00345772"/>
    <w:rsid w:val="003464A9"/>
    <w:rsid w:val="0035157D"/>
    <w:rsid w:val="003531B8"/>
    <w:rsid w:val="0035483F"/>
    <w:rsid w:val="0036416C"/>
    <w:rsid w:val="003671BC"/>
    <w:rsid w:val="0037414F"/>
    <w:rsid w:val="003750F0"/>
    <w:rsid w:val="0038203C"/>
    <w:rsid w:val="00382112"/>
    <w:rsid w:val="0038268A"/>
    <w:rsid w:val="00382D6D"/>
    <w:rsid w:val="00384297"/>
    <w:rsid w:val="00394D1B"/>
    <w:rsid w:val="00396898"/>
    <w:rsid w:val="00397528"/>
    <w:rsid w:val="00397847"/>
    <w:rsid w:val="003A538E"/>
    <w:rsid w:val="003A603E"/>
    <w:rsid w:val="003A7FC3"/>
    <w:rsid w:val="003C56F7"/>
    <w:rsid w:val="003D09E5"/>
    <w:rsid w:val="003D153D"/>
    <w:rsid w:val="003D21DB"/>
    <w:rsid w:val="003D2B56"/>
    <w:rsid w:val="003D3A70"/>
    <w:rsid w:val="003D6779"/>
    <w:rsid w:val="003D6B5E"/>
    <w:rsid w:val="003E5544"/>
    <w:rsid w:val="003F06E6"/>
    <w:rsid w:val="003F0B9B"/>
    <w:rsid w:val="003F212D"/>
    <w:rsid w:val="003F3AA1"/>
    <w:rsid w:val="004008A5"/>
    <w:rsid w:val="004009EF"/>
    <w:rsid w:val="00402E7E"/>
    <w:rsid w:val="004034C5"/>
    <w:rsid w:val="00407CA3"/>
    <w:rsid w:val="00412A81"/>
    <w:rsid w:val="004202D7"/>
    <w:rsid w:val="00427D1B"/>
    <w:rsid w:val="00431A0B"/>
    <w:rsid w:val="00431B5A"/>
    <w:rsid w:val="00434ACE"/>
    <w:rsid w:val="004367EA"/>
    <w:rsid w:val="0043766D"/>
    <w:rsid w:val="00452A9D"/>
    <w:rsid w:val="0045411C"/>
    <w:rsid w:val="00463490"/>
    <w:rsid w:val="00475689"/>
    <w:rsid w:val="004819B0"/>
    <w:rsid w:val="00486277"/>
    <w:rsid w:val="004920E1"/>
    <w:rsid w:val="00494DB2"/>
    <w:rsid w:val="004A37CA"/>
    <w:rsid w:val="004A44B7"/>
    <w:rsid w:val="004A5C0C"/>
    <w:rsid w:val="004B2A50"/>
    <w:rsid w:val="004B3EBE"/>
    <w:rsid w:val="004B4C0A"/>
    <w:rsid w:val="004C2D7F"/>
    <w:rsid w:val="004C7276"/>
    <w:rsid w:val="004D3CB9"/>
    <w:rsid w:val="004D58DA"/>
    <w:rsid w:val="004E3F35"/>
    <w:rsid w:val="004E41C7"/>
    <w:rsid w:val="004E5362"/>
    <w:rsid w:val="005011EB"/>
    <w:rsid w:val="005012B2"/>
    <w:rsid w:val="00506D04"/>
    <w:rsid w:val="00506E6C"/>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61238"/>
    <w:rsid w:val="00563DD5"/>
    <w:rsid w:val="00565188"/>
    <w:rsid w:val="005662AD"/>
    <w:rsid w:val="00567486"/>
    <w:rsid w:val="005755D5"/>
    <w:rsid w:val="00592C0C"/>
    <w:rsid w:val="005A12EA"/>
    <w:rsid w:val="005A3A0B"/>
    <w:rsid w:val="005A6EB7"/>
    <w:rsid w:val="005B058C"/>
    <w:rsid w:val="005B3AE6"/>
    <w:rsid w:val="005B3D96"/>
    <w:rsid w:val="005B5262"/>
    <w:rsid w:val="005B61FF"/>
    <w:rsid w:val="005B6A04"/>
    <w:rsid w:val="005C07E9"/>
    <w:rsid w:val="005C1E0B"/>
    <w:rsid w:val="005C32A6"/>
    <w:rsid w:val="005D1C90"/>
    <w:rsid w:val="005D290E"/>
    <w:rsid w:val="005D55EE"/>
    <w:rsid w:val="005E0B29"/>
    <w:rsid w:val="005E13B9"/>
    <w:rsid w:val="005F0FBC"/>
    <w:rsid w:val="00600004"/>
    <w:rsid w:val="00606AD3"/>
    <w:rsid w:val="00615136"/>
    <w:rsid w:val="00625942"/>
    <w:rsid w:val="00631A6E"/>
    <w:rsid w:val="006328AE"/>
    <w:rsid w:val="00633B14"/>
    <w:rsid w:val="00634700"/>
    <w:rsid w:val="00634CD8"/>
    <w:rsid w:val="0063776C"/>
    <w:rsid w:val="00661904"/>
    <w:rsid w:val="00663556"/>
    <w:rsid w:val="00664459"/>
    <w:rsid w:val="006659A4"/>
    <w:rsid w:val="00666CDC"/>
    <w:rsid w:val="00670134"/>
    <w:rsid w:val="006722C0"/>
    <w:rsid w:val="00675B11"/>
    <w:rsid w:val="00676C06"/>
    <w:rsid w:val="00681DDA"/>
    <w:rsid w:val="00683D97"/>
    <w:rsid w:val="00686262"/>
    <w:rsid w:val="00686701"/>
    <w:rsid w:val="0069066D"/>
    <w:rsid w:val="00690B2A"/>
    <w:rsid w:val="00692B28"/>
    <w:rsid w:val="00693B07"/>
    <w:rsid w:val="006A161A"/>
    <w:rsid w:val="006A17F6"/>
    <w:rsid w:val="006A6A3A"/>
    <w:rsid w:val="006B06DF"/>
    <w:rsid w:val="006B11A2"/>
    <w:rsid w:val="006C0DB7"/>
    <w:rsid w:val="006D18E4"/>
    <w:rsid w:val="006D26D8"/>
    <w:rsid w:val="006D2EB5"/>
    <w:rsid w:val="006E2411"/>
    <w:rsid w:val="006E40E9"/>
    <w:rsid w:val="006F1F8D"/>
    <w:rsid w:val="006F5CF9"/>
    <w:rsid w:val="006F5F24"/>
    <w:rsid w:val="00700DF4"/>
    <w:rsid w:val="00702728"/>
    <w:rsid w:val="00703F93"/>
    <w:rsid w:val="00706D2D"/>
    <w:rsid w:val="00711A98"/>
    <w:rsid w:val="00711D4C"/>
    <w:rsid w:val="00713506"/>
    <w:rsid w:val="007239AA"/>
    <w:rsid w:val="00725EE3"/>
    <w:rsid w:val="00726A49"/>
    <w:rsid w:val="00732448"/>
    <w:rsid w:val="00735B41"/>
    <w:rsid w:val="007410A8"/>
    <w:rsid w:val="00741FFC"/>
    <w:rsid w:val="007433EF"/>
    <w:rsid w:val="00750F61"/>
    <w:rsid w:val="00751860"/>
    <w:rsid w:val="007634D6"/>
    <w:rsid w:val="00767E21"/>
    <w:rsid w:val="007768DF"/>
    <w:rsid w:val="00780A05"/>
    <w:rsid w:val="00781B37"/>
    <w:rsid w:val="00785AB3"/>
    <w:rsid w:val="007860EA"/>
    <w:rsid w:val="007921B4"/>
    <w:rsid w:val="007933E0"/>
    <w:rsid w:val="00796591"/>
    <w:rsid w:val="007A2933"/>
    <w:rsid w:val="007A3497"/>
    <w:rsid w:val="007A540B"/>
    <w:rsid w:val="007B30A8"/>
    <w:rsid w:val="007B516F"/>
    <w:rsid w:val="007B68FC"/>
    <w:rsid w:val="007C1A44"/>
    <w:rsid w:val="007C7033"/>
    <w:rsid w:val="007C7814"/>
    <w:rsid w:val="007C7A42"/>
    <w:rsid w:val="007D06E3"/>
    <w:rsid w:val="007D5DFA"/>
    <w:rsid w:val="007E00BF"/>
    <w:rsid w:val="007E2526"/>
    <w:rsid w:val="007F1517"/>
    <w:rsid w:val="007F56A0"/>
    <w:rsid w:val="008003F8"/>
    <w:rsid w:val="00801470"/>
    <w:rsid w:val="00810A21"/>
    <w:rsid w:val="00811B23"/>
    <w:rsid w:val="00813600"/>
    <w:rsid w:val="008311A1"/>
    <w:rsid w:val="008331A3"/>
    <w:rsid w:val="008346E6"/>
    <w:rsid w:val="0083644E"/>
    <w:rsid w:val="008412BC"/>
    <w:rsid w:val="00847312"/>
    <w:rsid w:val="00850FD9"/>
    <w:rsid w:val="00854D42"/>
    <w:rsid w:val="00856441"/>
    <w:rsid w:val="00864646"/>
    <w:rsid w:val="00865849"/>
    <w:rsid w:val="008658B4"/>
    <w:rsid w:val="008740E3"/>
    <w:rsid w:val="00877FDA"/>
    <w:rsid w:val="00880CF8"/>
    <w:rsid w:val="00883FF8"/>
    <w:rsid w:val="00893CE0"/>
    <w:rsid w:val="008A19E4"/>
    <w:rsid w:val="008B1089"/>
    <w:rsid w:val="008B3D48"/>
    <w:rsid w:val="008C395D"/>
    <w:rsid w:val="008C5B75"/>
    <w:rsid w:val="008C7B88"/>
    <w:rsid w:val="008D0D41"/>
    <w:rsid w:val="008D5A14"/>
    <w:rsid w:val="008D7050"/>
    <w:rsid w:val="008E138E"/>
    <w:rsid w:val="008E67C3"/>
    <w:rsid w:val="008E73AE"/>
    <w:rsid w:val="008F2A24"/>
    <w:rsid w:val="0090107B"/>
    <w:rsid w:val="009017A6"/>
    <w:rsid w:val="00902D27"/>
    <w:rsid w:val="009076EA"/>
    <w:rsid w:val="00912035"/>
    <w:rsid w:val="00923F24"/>
    <w:rsid w:val="00924A82"/>
    <w:rsid w:val="00926915"/>
    <w:rsid w:val="009269A2"/>
    <w:rsid w:val="00927827"/>
    <w:rsid w:val="00933166"/>
    <w:rsid w:val="00945A11"/>
    <w:rsid w:val="0094632B"/>
    <w:rsid w:val="00954A34"/>
    <w:rsid w:val="00957367"/>
    <w:rsid w:val="009574A1"/>
    <w:rsid w:val="0096338E"/>
    <w:rsid w:val="009703C4"/>
    <w:rsid w:val="0097189A"/>
    <w:rsid w:val="009A03AF"/>
    <w:rsid w:val="009A1B3E"/>
    <w:rsid w:val="009A3B00"/>
    <w:rsid w:val="009A71C6"/>
    <w:rsid w:val="009B0137"/>
    <w:rsid w:val="009C2138"/>
    <w:rsid w:val="009C3CE4"/>
    <w:rsid w:val="009D593A"/>
    <w:rsid w:val="009E61A1"/>
    <w:rsid w:val="009F09D6"/>
    <w:rsid w:val="009F1A89"/>
    <w:rsid w:val="009F52C6"/>
    <w:rsid w:val="009F53CE"/>
    <w:rsid w:val="009F6BB7"/>
    <w:rsid w:val="00A000D1"/>
    <w:rsid w:val="00A1167C"/>
    <w:rsid w:val="00A12D7A"/>
    <w:rsid w:val="00A17746"/>
    <w:rsid w:val="00A21724"/>
    <w:rsid w:val="00A22C56"/>
    <w:rsid w:val="00A314EE"/>
    <w:rsid w:val="00A3209F"/>
    <w:rsid w:val="00A322F7"/>
    <w:rsid w:val="00A35367"/>
    <w:rsid w:val="00A376CF"/>
    <w:rsid w:val="00A37E8F"/>
    <w:rsid w:val="00A40339"/>
    <w:rsid w:val="00A50DD0"/>
    <w:rsid w:val="00A5298A"/>
    <w:rsid w:val="00A542D1"/>
    <w:rsid w:val="00A61835"/>
    <w:rsid w:val="00A64305"/>
    <w:rsid w:val="00A70B32"/>
    <w:rsid w:val="00A729B1"/>
    <w:rsid w:val="00A73069"/>
    <w:rsid w:val="00A7334B"/>
    <w:rsid w:val="00A80945"/>
    <w:rsid w:val="00A82296"/>
    <w:rsid w:val="00A859E8"/>
    <w:rsid w:val="00A87D84"/>
    <w:rsid w:val="00A92AAD"/>
    <w:rsid w:val="00A97CB8"/>
    <w:rsid w:val="00AA1339"/>
    <w:rsid w:val="00AA1567"/>
    <w:rsid w:val="00AA53FD"/>
    <w:rsid w:val="00AA620F"/>
    <w:rsid w:val="00AA6CDE"/>
    <w:rsid w:val="00AB2AE4"/>
    <w:rsid w:val="00AB3FAD"/>
    <w:rsid w:val="00AB5D0D"/>
    <w:rsid w:val="00AB6846"/>
    <w:rsid w:val="00AB6AD0"/>
    <w:rsid w:val="00AC5607"/>
    <w:rsid w:val="00AC5D38"/>
    <w:rsid w:val="00AD1CB3"/>
    <w:rsid w:val="00AD78FD"/>
    <w:rsid w:val="00AE0185"/>
    <w:rsid w:val="00AE1B80"/>
    <w:rsid w:val="00AE1FDA"/>
    <w:rsid w:val="00AE23D1"/>
    <w:rsid w:val="00AE375D"/>
    <w:rsid w:val="00AE6E49"/>
    <w:rsid w:val="00AF0D14"/>
    <w:rsid w:val="00AF13F5"/>
    <w:rsid w:val="00AF1F48"/>
    <w:rsid w:val="00AF6C98"/>
    <w:rsid w:val="00B11866"/>
    <w:rsid w:val="00B11DB6"/>
    <w:rsid w:val="00B20D69"/>
    <w:rsid w:val="00B214CA"/>
    <w:rsid w:val="00B21AB7"/>
    <w:rsid w:val="00B3514F"/>
    <w:rsid w:val="00B37025"/>
    <w:rsid w:val="00B42B34"/>
    <w:rsid w:val="00B44D0B"/>
    <w:rsid w:val="00B52D2E"/>
    <w:rsid w:val="00B53436"/>
    <w:rsid w:val="00B53908"/>
    <w:rsid w:val="00B54504"/>
    <w:rsid w:val="00B643A4"/>
    <w:rsid w:val="00B675B5"/>
    <w:rsid w:val="00B731A7"/>
    <w:rsid w:val="00B7421D"/>
    <w:rsid w:val="00B76AC8"/>
    <w:rsid w:val="00B81197"/>
    <w:rsid w:val="00B85E05"/>
    <w:rsid w:val="00B9172E"/>
    <w:rsid w:val="00B94E2F"/>
    <w:rsid w:val="00B96816"/>
    <w:rsid w:val="00BB0EBF"/>
    <w:rsid w:val="00BB7F3D"/>
    <w:rsid w:val="00BC1110"/>
    <w:rsid w:val="00BC1B34"/>
    <w:rsid w:val="00BC23C4"/>
    <w:rsid w:val="00BD5CE0"/>
    <w:rsid w:val="00BE3514"/>
    <w:rsid w:val="00BF1E49"/>
    <w:rsid w:val="00BF47DB"/>
    <w:rsid w:val="00BF5342"/>
    <w:rsid w:val="00C013B8"/>
    <w:rsid w:val="00C04227"/>
    <w:rsid w:val="00C04672"/>
    <w:rsid w:val="00C0785E"/>
    <w:rsid w:val="00C10933"/>
    <w:rsid w:val="00C10F5B"/>
    <w:rsid w:val="00C12243"/>
    <w:rsid w:val="00C125BD"/>
    <w:rsid w:val="00C1712E"/>
    <w:rsid w:val="00C17C40"/>
    <w:rsid w:val="00C313B1"/>
    <w:rsid w:val="00C33430"/>
    <w:rsid w:val="00C33F1E"/>
    <w:rsid w:val="00C41409"/>
    <w:rsid w:val="00C431E8"/>
    <w:rsid w:val="00C44994"/>
    <w:rsid w:val="00C50BCF"/>
    <w:rsid w:val="00C53F0A"/>
    <w:rsid w:val="00C57B63"/>
    <w:rsid w:val="00C640D3"/>
    <w:rsid w:val="00C65A91"/>
    <w:rsid w:val="00C666CA"/>
    <w:rsid w:val="00C7129E"/>
    <w:rsid w:val="00C73B9A"/>
    <w:rsid w:val="00C76581"/>
    <w:rsid w:val="00C76CFA"/>
    <w:rsid w:val="00C8336E"/>
    <w:rsid w:val="00C86F2A"/>
    <w:rsid w:val="00C8756D"/>
    <w:rsid w:val="00C93617"/>
    <w:rsid w:val="00C948E5"/>
    <w:rsid w:val="00C95171"/>
    <w:rsid w:val="00CA2EAA"/>
    <w:rsid w:val="00CA539A"/>
    <w:rsid w:val="00CA55E6"/>
    <w:rsid w:val="00CA65C4"/>
    <w:rsid w:val="00CA7879"/>
    <w:rsid w:val="00CB577E"/>
    <w:rsid w:val="00CC1AA2"/>
    <w:rsid w:val="00CC1FC9"/>
    <w:rsid w:val="00CC2B5C"/>
    <w:rsid w:val="00CC409C"/>
    <w:rsid w:val="00CC5000"/>
    <w:rsid w:val="00CC559C"/>
    <w:rsid w:val="00CC6102"/>
    <w:rsid w:val="00CC6A76"/>
    <w:rsid w:val="00CC6CBC"/>
    <w:rsid w:val="00CD2722"/>
    <w:rsid w:val="00CD5A2E"/>
    <w:rsid w:val="00CD6BF9"/>
    <w:rsid w:val="00CE0FD2"/>
    <w:rsid w:val="00CE49B6"/>
    <w:rsid w:val="00CF1A90"/>
    <w:rsid w:val="00CF4D7F"/>
    <w:rsid w:val="00CF7AFE"/>
    <w:rsid w:val="00D01ACD"/>
    <w:rsid w:val="00D02355"/>
    <w:rsid w:val="00D049A1"/>
    <w:rsid w:val="00D064E2"/>
    <w:rsid w:val="00D066DF"/>
    <w:rsid w:val="00D132C0"/>
    <w:rsid w:val="00D14B95"/>
    <w:rsid w:val="00D21EE6"/>
    <w:rsid w:val="00D220D1"/>
    <w:rsid w:val="00D270D7"/>
    <w:rsid w:val="00D32F3C"/>
    <w:rsid w:val="00D33BDF"/>
    <w:rsid w:val="00D34C59"/>
    <w:rsid w:val="00D37869"/>
    <w:rsid w:val="00D408A7"/>
    <w:rsid w:val="00D40D3B"/>
    <w:rsid w:val="00D47C6F"/>
    <w:rsid w:val="00D655F3"/>
    <w:rsid w:val="00D65A60"/>
    <w:rsid w:val="00D65AC8"/>
    <w:rsid w:val="00D73362"/>
    <w:rsid w:val="00D8066C"/>
    <w:rsid w:val="00D819BE"/>
    <w:rsid w:val="00D82FBA"/>
    <w:rsid w:val="00D8526B"/>
    <w:rsid w:val="00D9037A"/>
    <w:rsid w:val="00D9787C"/>
    <w:rsid w:val="00D97E18"/>
    <w:rsid w:val="00DA3B27"/>
    <w:rsid w:val="00DA41AA"/>
    <w:rsid w:val="00DA795D"/>
    <w:rsid w:val="00DB0C2F"/>
    <w:rsid w:val="00DC1083"/>
    <w:rsid w:val="00DC5E69"/>
    <w:rsid w:val="00DD0378"/>
    <w:rsid w:val="00DD1D55"/>
    <w:rsid w:val="00DD1F05"/>
    <w:rsid w:val="00DD35E1"/>
    <w:rsid w:val="00DD5BEC"/>
    <w:rsid w:val="00DE1B8B"/>
    <w:rsid w:val="00DE3750"/>
    <w:rsid w:val="00DE56FB"/>
    <w:rsid w:val="00DE6BD6"/>
    <w:rsid w:val="00DF0A16"/>
    <w:rsid w:val="00DF465E"/>
    <w:rsid w:val="00DF6149"/>
    <w:rsid w:val="00E03B0F"/>
    <w:rsid w:val="00E07285"/>
    <w:rsid w:val="00E12845"/>
    <w:rsid w:val="00E146BC"/>
    <w:rsid w:val="00E1629E"/>
    <w:rsid w:val="00E23C2C"/>
    <w:rsid w:val="00E2606C"/>
    <w:rsid w:val="00E31713"/>
    <w:rsid w:val="00E32F8E"/>
    <w:rsid w:val="00E33A9C"/>
    <w:rsid w:val="00E33DA3"/>
    <w:rsid w:val="00E36822"/>
    <w:rsid w:val="00E42180"/>
    <w:rsid w:val="00E42521"/>
    <w:rsid w:val="00E45739"/>
    <w:rsid w:val="00E46ABE"/>
    <w:rsid w:val="00E46D6F"/>
    <w:rsid w:val="00E52383"/>
    <w:rsid w:val="00E57245"/>
    <w:rsid w:val="00E57F6D"/>
    <w:rsid w:val="00E611F2"/>
    <w:rsid w:val="00E70AF1"/>
    <w:rsid w:val="00E7351A"/>
    <w:rsid w:val="00E77EFF"/>
    <w:rsid w:val="00E8041F"/>
    <w:rsid w:val="00E83575"/>
    <w:rsid w:val="00E85203"/>
    <w:rsid w:val="00E85CF8"/>
    <w:rsid w:val="00E90F26"/>
    <w:rsid w:val="00E925AC"/>
    <w:rsid w:val="00E95264"/>
    <w:rsid w:val="00E95768"/>
    <w:rsid w:val="00EA4BE9"/>
    <w:rsid w:val="00EA5C7E"/>
    <w:rsid w:val="00EA6B01"/>
    <w:rsid w:val="00EB3EE1"/>
    <w:rsid w:val="00EB5B07"/>
    <w:rsid w:val="00EC6C2F"/>
    <w:rsid w:val="00EC7BF4"/>
    <w:rsid w:val="00ED376A"/>
    <w:rsid w:val="00ED4DD0"/>
    <w:rsid w:val="00ED5078"/>
    <w:rsid w:val="00EE1EA9"/>
    <w:rsid w:val="00EF0084"/>
    <w:rsid w:val="00EF18B3"/>
    <w:rsid w:val="00F02B10"/>
    <w:rsid w:val="00F02C44"/>
    <w:rsid w:val="00F17A46"/>
    <w:rsid w:val="00F2020A"/>
    <w:rsid w:val="00F31539"/>
    <w:rsid w:val="00F37B89"/>
    <w:rsid w:val="00F37FA9"/>
    <w:rsid w:val="00F408BA"/>
    <w:rsid w:val="00F4424F"/>
    <w:rsid w:val="00F51436"/>
    <w:rsid w:val="00F52EDB"/>
    <w:rsid w:val="00F53107"/>
    <w:rsid w:val="00F55D19"/>
    <w:rsid w:val="00F647E1"/>
    <w:rsid w:val="00F741DD"/>
    <w:rsid w:val="00F74CBD"/>
    <w:rsid w:val="00F75CEE"/>
    <w:rsid w:val="00F87926"/>
    <w:rsid w:val="00F907B1"/>
    <w:rsid w:val="00F92624"/>
    <w:rsid w:val="00F92C5C"/>
    <w:rsid w:val="00FB4E9E"/>
    <w:rsid w:val="00FB6136"/>
    <w:rsid w:val="00FB783B"/>
    <w:rsid w:val="00FB7C08"/>
    <w:rsid w:val="00FC25B2"/>
    <w:rsid w:val="00FC4611"/>
    <w:rsid w:val="00FC68FC"/>
    <w:rsid w:val="00FC728C"/>
    <w:rsid w:val="00FD03F4"/>
    <w:rsid w:val="00FD23BA"/>
    <w:rsid w:val="00FD2DE7"/>
    <w:rsid w:val="00FD4F8C"/>
    <w:rsid w:val="00FD6818"/>
    <w:rsid w:val="00FF196B"/>
    <w:rsid w:val="00FF2810"/>
    <w:rsid w:val="00FF2E19"/>
    <w:rsid w:val="00FF3F97"/>
    <w:rsid w:val="00FF542A"/>
    <w:rsid w:val="00FF7D7F"/>
    <w:rsid w:val="01AA7C96"/>
    <w:rsid w:val="020F33DB"/>
    <w:rsid w:val="080FC609"/>
    <w:rsid w:val="0814D31D"/>
    <w:rsid w:val="0AE12C30"/>
    <w:rsid w:val="0D2093ED"/>
    <w:rsid w:val="0EBAE783"/>
    <w:rsid w:val="108AEC21"/>
    <w:rsid w:val="13D3013B"/>
    <w:rsid w:val="14AFD967"/>
    <w:rsid w:val="154B439C"/>
    <w:rsid w:val="1562F9CC"/>
    <w:rsid w:val="180F4430"/>
    <w:rsid w:val="18AB6088"/>
    <w:rsid w:val="1ADF9391"/>
    <w:rsid w:val="1CC03476"/>
    <w:rsid w:val="23CBA919"/>
    <w:rsid w:val="23FE2F20"/>
    <w:rsid w:val="24A9EA20"/>
    <w:rsid w:val="291DFC80"/>
    <w:rsid w:val="2A223EC7"/>
    <w:rsid w:val="2A8B20A4"/>
    <w:rsid w:val="2AC5A671"/>
    <w:rsid w:val="2D663F77"/>
    <w:rsid w:val="31A7A24B"/>
    <w:rsid w:val="324A0FD0"/>
    <w:rsid w:val="3263D204"/>
    <w:rsid w:val="32B82413"/>
    <w:rsid w:val="374F5109"/>
    <w:rsid w:val="3BCABCB1"/>
    <w:rsid w:val="3C032E9D"/>
    <w:rsid w:val="3C767B38"/>
    <w:rsid w:val="3CDEA5DB"/>
    <w:rsid w:val="3D4B9520"/>
    <w:rsid w:val="3E8F5404"/>
    <w:rsid w:val="424812E6"/>
    <w:rsid w:val="43528DDE"/>
    <w:rsid w:val="43C94DEB"/>
    <w:rsid w:val="452F4173"/>
    <w:rsid w:val="45F0C2A9"/>
    <w:rsid w:val="492832F3"/>
    <w:rsid w:val="498829FC"/>
    <w:rsid w:val="4C60DDAE"/>
    <w:rsid w:val="4E314A82"/>
    <w:rsid w:val="4F17454F"/>
    <w:rsid w:val="512FCD84"/>
    <w:rsid w:val="529FED38"/>
    <w:rsid w:val="54F5845D"/>
    <w:rsid w:val="58DBEA00"/>
    <w:rsid w:val="58FEA671"/>
    <w:rsid w:val="5945454B"/>
    <w:rsid w:val="5BADDAEA"/>
    <w:rsid w:val="5DFD9C2F"/>
    <w:rsid w:val="5EBEB30C"/>
    <w:rsid w:val="5FD187C9"/>
    <w:rsid w:val="629A4BCA"/>
    <w:rsid w:val="67A59D8F"/>
    <w:rsid w:val="685FEF58"/>
    <w:rsid w:val="6A9CF25E"/>
    <w:rsid w:val="6CC6D609"/>
    <w:rsid w:val="6DD564B2"/>
    <w:rsid w:val="6E8256B4"/>
    <w:rsid w:val="6ECCFFA4"/>
    <w:rsid w:val="7185070D"/>
    <w:rsid w:val="719894B1"/>
    <w:rsid w:val="798A811D"/>
    <w:rsid w:val="79D5638B"/>
    <w:rsid w:val="7CFF0798"/>
    <w:rsid w:val="7DBCF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80BA34F2-4A55-4A48-8EC7-80371276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8"/>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8"/>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8"/>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1"/>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1"/>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1"/>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14"/>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2"/>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15"/>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3"/>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34"/>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18"/>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18"/>
      </w:numPr>
    </w:pPr>
  </w:style>
  <w:style w:type="paragraph" w:customStyle="1" w:styleId="Heading1non-numbered">
    <w:name w:val="Heading 1 (non-numbered)"/>
    <w:basedOn w:val="Heading1"/>
    <w:next w:val="BodyText"/>
    <w:uiPriority w:val="10"/>
    <w:semiHidden/>
    <w:qFormat/>
    <w:rsid w:val="00C33F1E"/>
    <w:pPr>
      <w:numPr>
        <w:numId w:val="9"/>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20"/>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20"/>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1"/>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0"/>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0"/>
      </w:numPr>
    </w:pPr>
  </w:style>
  <w:style w:type="paragraph" w:customStyle="1" w:styleId="Heading3numbered">
    <w:name w:val="Heading 3 (numbered)"/>
    <w:basedOn w:val="Heading3"/>
    <w:next w:val="BodyText"/>
    <w:uiPriority w:val="5"/>
    <w:semiHidden/>
    <w:qFormat/>
    <w:rsid w:val="00945A11"/>
    <w:pPr>
      <w:numPr>
        <w:numId w:val="10"/>
      </w:numPr>
      <w:spacing w:before="360" w:line="260" w:lineRule="atLeast"/>
    </w:pPr>
  </w:style>
  <w:style w:type="paragraph" w:customStyle="1" w:styleId="Heading4numbered">
    <w:name w:val="Heading 4 (numbered)"/>
    <w:basedOn w:val="Heading4"/>
    <w:uiPriority w:val="5"/>
    <w:semiHidden/>
    <w:qFormat/>
    <w:rsid w:val="0011714F"/>
    <w:pPr>
      <w:numPr>
        <w:ilvl w:val="3"/>
        <w:numId w:val="10"/>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0"/>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19"/>
      </w:numPr>
    </w:pPr>
  </w:style>
  <w:style w:type="paragraph" w:customStyle="1" w:styleId="ListAlternativeHSVHeading2">
    <w:name w:val="List Alternative HSV (Heading 2)"/>
    <w:basedOn w:val="ListHSV2"/>
    <w:next w:val="BodyText"/>
    <w:uiPriority w:val="8"/>
    <w:qFormat/>
    <w:rsid w:val="00CD2722"/>
    <w:pPr>
      <w:keepNext/>
      <w:numPr>
        <w:numId w:val="19"/>
      </w:numPr>
      <w:shd w:val="clear" w:color="auto" w:fill="ECCFF1"/>
      <w:ind w:left="425"/>
    </w:pPr>
    <w:rPr>
      <w:b/>
    </w:rPr>
  </w:style>
  <w:style w:type="numbering" w:customStyle="1" w:styleId="ListHSVAlternativeMaster">
    <w:name w:val="List HSV Alternative (Master)"/>
    <w:uiPriority w:val="99"/>
    <w:rsid w:val="003341ED"/>
    <w:pPr>
      <w:numPr>
        <w:numId w:val="16"/>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19"/>
      </w:numPr>
    </w:pPr>
  </w:style>
  <w:style w:type="paragraph" w:customStyle="1" w:styleId="ListAlternativeHSV4">
    <w:name w:val="List Alternative HSV 4"/>
    <w:basedOn w:val="ListHSV4"/>
    <w:uiPriority w:val="8"/>
    <w:qFormat/>
    <w:rsid w:val="00CD2722"/>
    <w:pPr>
      <w:numPr>
        <w:numId w:val="19"/>
      </w:numPr>
    </w:pPr>
  </w:style>
  <w:style w:type="paragraph" w:customStyle="1" w:styleId="ListAlternativeHSV5">
    <w:name w:val="List Alternative HSV 5"/>
    <w:basedOn w:val="ListHSV5"/>
    <w:uiPriority w:val="8"/>
    <w:qFormat/>
    <w:rsid w:val="00CD2722"/>
    <w:pPr>
      <w:numPr>
        <w:numId w:val="19"/>
      </w:numPr>
    </w:pPr>
  </w:style>
  <w:style w:type="numbering" w:customStyle="1" w:styleId="ListAlternativeHSVmaster">
    <w:name w:val="List Alternative HSV (master)"/>
    <w:uiPriority w:val="99"/>
    <w:rsid w:val="00CD2722"/>
    <w:pPr>
      <w:numPr>
        <w:numId w:val="17"/>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 w:type="paragraph" w:customStyle="1" w:styleId="Bullet2">
    <w:name w:val="Bullet2"/>
    <w:basedOn w:val="Bullet1"/>
    <w:uiPriority w:val="1"/>
    <w:qFormat/>
    <w:rsid w:val="005D55EE"/>
    <w:pPr>
      <w:ind w:left="644" w:hanging="360"/>
    </w:pPr>
  </w:style>
  <w:style w:type="paragraph" w:customStyle="1" w:styleId="Bullet3">
    <w:name w:val="Bullet3"/>
    <w:basedOn w:val="Bullet1"/>
    <w:uiPriority w:val="1"/>
    <w:qFormat/>
    <w:rsid w:val="005D55EE"/>
    <w:pPr>
      <w:ind w:left="852"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4668-93F0-4A51-9EF3-DA6E28784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HSV-PD-Template</Template>
  <TotalTime>4</TotalTime>
  <Pages>4</Pages>
  <Words>1677</Words>
  <Characters>9545</Characters>
  <Application>Microsoft Office Word</Application>
  <DocSecurity>0</DocSecurity>
  <Lines>251</Lines>
  <Paragraphs>158</Paragraphs>
  <ScaleCrop>false</ScaleCrop>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Finch</dc:creator>
  <cp:keywords/>
  <dc:description/>
  <cp:lastModifiedBy>Varshini Kamal</cp:lastModifiedBy>
  <cp:revision>4</cp:revision>
  <cp:lastPrinted>2024-09-16T23:42:00Z</cp:lastPrinted>
  <dcterms:created xsi:type="dcterms:W3CDTF">2025-01-08T04:26:00Z</dcterms:created>
  <dcterms:modified xsi:type="dcterms:W3CDTF">2025-01-08T23:32:00Z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