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8EFE" w14:textId="7DA47FEE" w:rsidR="004D540D" w:rsidRDefault="004D540D" w:rsidP="004D540D">
      <w:pPr>
        <w:pStyle w:val="Heading1"/>
      </w:pPr>
      <w:r>
        <w:t>Clinical Product Advisor</w:t>
      </w:r>
      <w:r w:rsidR="00F1599D">
        <w:t xml:space="preserve"> </w:t>
      </w:r>
    </w:p>
    <w:p w14:paraId="698F8BF3" w14:textId="77777777" w:rsidR="004D540D" w:rsidRDefault="004D540D" w:rsidP="004D540D">
      <w:pPr>
        <w:pStyle w:val="NoSpacing"/>
      </w:pPr>
      <w:r>
        <w:t>Reports to</w:t>
      </w:r>
      <w:r>
        <w:tab/>
        <w:t xml:space="preserve">Clinical Product Manager </w:t>
      </w:r>
    </w:p>
    <w:p w14:paraId="42F8D5C6" w14:textId="2ACCC62C" w:rsidR="004D540D" w:rsidRDefault="004D540D" w:rsidP="004D540D">
      <w:pPr>
        <w:pStyle w:val="NoSpacing"/>
      </w:pPr>
      <w:r>
        <w:t>Band</w:t>
      </w:r>
      <w:r>
        <w:tab/>
      </w:r>
      <w:r>
        <w:tab/>
        <w:t xml:space="preserve">Band </w:t>
      </w:r>
      <w:r w:rsidR="005704FE">
        <w:t>5</w:t>
      </w:r>
      <w:r>
        <w:t>, HPV Enterprise Agreement 2018</w:t>
      </w:r>
    </w:p>
    <w:p w14:paraId="5F2DE75E" w14:textId="77777777" w:rsidR="004D540D" w:rsidRDefault="004D540D" w:rsidP="004D540D">
      <w:pPr>
        <w:pStyle w:val="Heading2"/>
      </w:pPr>
      <w:r>
        <w:t>Position Summary</w:t>
      </w:r>
    </w:p>
    <w:p w14:paraId="7F11E433" w14:textId="4289760D" w:rsidR="004D540D" w:rsidRDefault="004D540D" w:rsidP="004D540D">
      <w:pPr>
        <w:jc w:val="both"/>
      </w:pPr>
      <w:r>
        <w:t>The Clinical Product Advisor</w:t>
      </w:r>
      <w:r w:rsidR="00291BAB">
        <w:t xml:space="preserve"> (CPA)</w:t>
      </w:r>
      <w:r w:rsidR="00336AC1">
        <w:t xml:space="preserve"> </w:t>
      </w:r>
      <w:r>
        <w:t>is part of the</w:t>
      </w:r>
      <w:r w:rsidR="00F32197">
        <w:t xml:space="preserve"> </w:t>
      </w:r>
      <w:r w:rsidR="005704FE">
        <w:t>Strategic Procurement</w:t>
      </w:r>
      <w:r w:rsidR="00F32197">
        <w:t xml:space="preserve"> S</w:t>
      </w:r>
      <w:r>
        <w:t>tream at HealthShare Victoria (HSV)</w:t>
      </w:r>
      <w:r w:rsidR="002F1176">
        <w:t xml:space="preserve"> and provides support across the Procurement</w:t>
      </w:r>
      <w:r w:rsidR="001530DF">
        <w:t>; Supply and</w:t>
      </w:r>
      <w:r w:rsidR="002F1176">
        <w:t xml:space="preserve"> Logistics</w:t>
      </w:r>
      <w:r w:rsidR="001530DF">
        <w:t>;</w:t>
      </w:r>
      <w:r w:rsidR="002F1176">
        <w:t xml:space="preserve"> and Surety functions</w:t>
      </w:r>
      <w:r>
        <w:t xml:space="preserve">. </w:t>
      </w:r>
    </w:p>
    <w:p w14:paraId="19F5003D" w14:textId="7102A617" w:rsidR="00101511" w:rsidRPr="00D7224A" w:rsidRDefault="00FC527D" w:rsidP="00101511">
      <w:r>
        <w:t>Reporting to the Clinical Product Manager, the</w:t>
      </w:r>
      <w:r w:rsidR="00281C30">
        <w:t xml:space="preserve"> CPA position </w:t>
      </w:r>
      <w:r w:rsidR="0075297B">
        <w:t xml:space="preserve">exists to provide expert clinical advice to ensure the reliable supply of appropriate goods to support health service provision of patient care. </w:t>
      </w:r>
      <w:r w:rsidR="00E575A7" w:rsidRPr="00E575A7">
        <w:t>This is delivered by assisting the Supply Chain group when requested, in the selection</w:t>
      </w:r>
      <w:r w:rsidR="00A51459">
        <w:t xml:space="preserve">, </w:t>
      </w:r>
      <w:r w:rsidR="00E575A7" w:rsidRPr="00E575A7">
        <w:t>evaluation</w:t>
      </w:r>
      <w:r w:rsidR="00A51459">
        <w:t xml:space="preserve"> and procurement</w:t>
      </w:r>
      <w:r w:rsidR="00E575A7" w:rsidRPr="00E575A7">
        <w:t xml:space="preserve"> of clinical products</w:t>
      </w:r>
      <w:r w:rsidR="001530DF">
        <w:t xml:space="preserve"> both at the initial sourcing phase and </w:t>
      </w:r>
      <w:r w:rsidR="0075297B">
        <w:t xml:space="preserve">where required in response to supply failures and product recalls. In </w:t>
      </w:r>
      <w:r w:rsidR="00267096">
        <w:t>addition,</w:t>
      </w:r>
      <w:r w:rsidR="0075297B">
        <w:t xml:space="preserve"> the role performs an advocacy function in supporting the </w:t>
      </w:r>
      <w:r w:rsidR="00915487">
        <w:t>standardisation</w:t>
      </w:r>
      <w:r w:rsidR="0075297B">
        <w:t xml:space="preserve"> of product use throughout the sector to </w:t>
      </w:r>
      <w:r w:rsidR="0075297B" w:rsidRPr="00D7224A">
        <w:t xml:space="preserve">facilitate supply chain efficiencies. </w:t>
      </w:r>
    </w:p>
    <w:p w14:paraId="740C1E93" w14:textId="4C897040" w:rsidR="005704FE" w:rsidRPr="00101511" w:rsidRDefault="00101511" w:rsidP="00101511">
      <w:pPr>
        <w:rPr>
          <w:rFonts w:asciiTheme="majorHAnsi" w:hAnsiTheme="majorHAnsi" w:cstheme="majorHAnsi"/>
          <w:b/>
          <w:sz w:val="24"/>
          <w:szCs w:val="24"/>
        </w:rPr>
      </w:pPr>
      <w:r w:rsidRPr="00D7224A">
        <w:rPr>
          <w:rFonts w:cstheme="minorHAnsi"/>
          <w:bCs/>
        </w:rPr>
        <w:t>T</w:t>
      </w:r>
      <w:r w:rsidR="004D540D" w:rsidRPr="00D7224A">
        <w:rPr>
          <w:rFonts w:cstheme="minorHAnsi"/>
          <w:bCs/>
        </w:rPr>
        <w:t xml:space="preserve">he CPA has the key accountability of sharing knowledge, ultimately promoting </w:t>
      </w:r>
      <w:r w:rsidR="00BF5DC2" w:rsidRPr="00D7224A">
        <w:rPr>
          <w:rFonts w:cstheme="minorHAnsi"/>
          <w:bCs/>
        </w:rPr>
        <w:t>evidence-</w:t>
      </w:r>
      <w:r w:rsidR="004D540D" w:rsidRPr="00D7224A">
        <w:rPr>
          <w:rFonts w:cstheme="minorHAnsi"/>
          <w:bCs/>
        </w:rPr>
        <w:t xml:space="preserve">based practice to deliver best value and maximise outcomes of HSV activities for health services. The position is also responsible for </w:t>
      </w:r>
      <w:r w:rsidR="00CE0C95" w:rsidRPr="00D7224A">
        <w:rPr>
          <w:rFonts w:cstheme="minorHAnsi"/>
          <w:bCs/>
        </w:rPr>
        <w:t xml:space="preserve">identifying any gaps of critical clinical skills in </w:t>
      </w:r>
      <w:r w:rsidR="004D540D" w:rsidRPr="00D7224A">
        <w:rPr>
          <w:rFonts w:cstheme="minorHAnsi"/>
          <w:bCs/>
        </w:rPr>
        <w:t>Reference Group</w:t>
      </w:r>
      <w:r w:rsidR="00CE0C95" w:rsidRPr="00D7224A">
        <w:rPr>
          <w:rFonts w:cstheme="minorHAnsi"/>
          <w:bCs/>
        </w:rPr>
        <w:t>s</w:t>
      </w:r>
      <w:r w:rsidR="004D540D" w:rsidRPr="00D7224A">
        <w:rPr>
          <w:rFonts w:cstheme="minorHAnsi"/>
          <w:bCs/>
        </w:rPr>
        <w:t xml:space="preserve"> and reviewing clinical contract exemption applications to support the HSV </w:t>
      </w:r>
      <w:r w:rsidR="00CE0C95" w:rsidRPr="00D7224A">
        <w:rPr>
          <w:rFonts w:cstheme="minorHAnsi"/>
          <w:bCs/>
        </w:rPr>
        <w:t>Procurement Activity Plan</w:t>
      </w:r>
      <w:r w:rsidR="004D540D" w:rsidRPr="00D7224A">
        <w:rPr>
          <w:rFonts w:cstheme="minorHAnsi"/>
          <w:bCs/>
        </w:rPr>
        <w:t>.</w:t>
      </w:r>
      <w:r w:rsidR="00FB7AD1" w:rsidRPr="0010151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4D0936E" w14:textId="77777777" w:rsidR="004D540D" w:rsidRPr="00D7224A" w:rsidRDefault="004D540D" w:rsidP="00101511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D7224A">
        <w:rPr>
          <w:rFonts w:asciiTheme="majorHAnsi" w:hAnsiTheme="majorHAnsi" w:cstheme="majorHAnsi"/>
          <w:b/>
          <w:color w:val="C00000"/>
          <w:sz w:val="24"/>
          <w:szCs w:val="24"/>
        </w:rPr>
        <w:t>Specific Duties and Responsibilities</w:t>
      </w:r>
    </w:p>
    <w:p w14:paraId="5CA49773" w14:textId="4FA42F40" w:rsidR="00281C30" w:rsidRDefault="00281C30" w:rsidP="004D540D">
      <w:pPr>
        <w:pStyle w:val="Heading3"/>
      </w:pPr>
      <w:r>
        <w:t xml:space="preserve">Supply </w:t>
      </w:r>
      <w:r w:rsidR="007D6A50">
        <w:t xml:space="preserve">and Logistics </w:t>
      </w:r>
      <w:r>
        <w:t>Support</w:t>
      </w:r>
    </w:p>
    <w:p w14:paraId="252875C8" w14:textId="68B58895" w:rsidR="00281C30" w:rsidRDefault="00281C30" w:rsidP="00375E5F">
      <w:pPr>
        <w:pStyle w:val="Bullet2"/>
        <w:numPr>
          <w:ilvl w:val="1"/>
          <w:numId w:val="1"/>
        </w:numPr>
        <w:jc w:val="both"/>
      </w:pPr>
      <w:r>
        <w:t xml:space="preserve">Provide support to the HSV Supply Chain </w:t>
      </w:r>
      <w:r w:rsidR="00C60983">
        <w:t xml:space="preserve">group </w:t>
      </w:r>
      <w:r>
        <w:t xml:space="preserve">in ensuring a reliable supply of required goods to health services by identifying alternative products in the event of supply failures and product shortages. </w:t>
      </w:r>
      <w:r w:rsidR="0075297B">
        <w:t>Liaise with suppliers and</w:t>
      </w:r>
      <w:r w:rsidR="00915487">
        <w:t xml:space="preserve"> key</w:t>
      </w:r>
      <w:r w:rsidR="0075297B">
        <w:t xml:space="preserve"> </w:t>
      </w:r>
      <w:r w:rsidR="00915487">
        <w:t>H</w:t>
      </w:r>
      <w:r>
        <w:t xml:space="preserve">ealth </w:t>
      </w:r>
      <w:r w:rsidR="00915487">
        <w:t>S</w:t>
      </w:r>
      <w:r>
        <w:t xml:space="preserve">ervice </w:t>
      </w:r>
      <w:r w:rsidR="00915487">
        <w:t>contacts/Clinical Product Advisors</w:t>
      </w:r>
      <w:r>
        <w:t xml:space="preserve"> to ensure the clinical suitability of alternatives.  </w:t>
      </w:r>
    </w:p>
    <w:p w14:paraId="1789290F" w14:textId="7CABF6F6" w:rsidR="00412C34" w:rsidRDefault="00412C34" w:rsidP="00375E5F">
      <w:pPr>
        <w:pStyle w:val="Bullet2"/>
        <w:numPr>
          <w:ilvl w:val="1"/>
          <w:numId w:val="1"/>
        </w:numPr>
        <w:jc w:val="both"/>
      </w:pPr>
      <w:r>
        <w:t>Provide information on product alternatives to the Information Technology team to ensure promotion to the health sector.</w:t>
      </w:r>
    </w:p>
    <w:p w14:paraId="71FA3D41" w14:textId="4B766456" w:rsidR="0075297B" w:rsidRDefault="0075297B" w:rsidP="00DD77B8">
      <w:pPr>
        <w:pStyle w:val="Bullet2"/>
        <w:numPr>
          <w:ilvl w:val="1"/>
          <w:numId w:val="1"/>
        </w:numPr>
        <w:jc w:val="both"/>
      </w:pPr>
      <w:r>
        <w:t>Manage</w:t>
      </w:r>
      <w:r w:rsidR="00915487">
        <w:t>,</w:t>
      </w:r>
      <w:r>
        <w:t xml:space="preserve"> </w:t>
      </w:r>
      <w:proofErr w:type="gramStart"/>
      <w:r>
        <w:t>report</w:t>
      </w:r>
      <w:proofErr w:type="gramEnd"/>
      <w:r>
        <w:t xml:space="preserve"> </w:t>
      </w:r>
      <w:r w:rsidR="00915487">
        <w:t xml:space="preserve">and maintain records </w:t>
      </w:r>
      <w:r>
        <w:t>on clinical product recalls</w:t>
      </w:r>
      <w:r w:rsidR="00915487">
        <w:t>.</w:t>
      </w:r>
      <w:r>
        <w:t xml:space="preserve"> </w:t>
      </w:r>
      <w:r w:rsidR="00915487">
        <w:t>C</w:t>
      </w:r>
      <w:r>
        <w:t>ommunicate with</w:t>
      </w:r>
      <w:r w:rsidR="00412C34">
        <w:t xml:space="preserve"> the Customer Engagement team and</w:t>
      </w:r>
      <w:r>
        <w:t xml:space="preserve"> health services to ensure affected facilities are aware of recalls and </w:t>
      </w:r>
      <w:r w:rsidR="00915487">
        <w:t xml:space="preserve">their required </w:t>
      </w:r>
      <w:r>
        <w:t>action</w:t>
      </w:r>
      <w:r w:rsidR="00915487">
        <w:t xml:space="preserve">s. </w:t>
      </w:r>
      <w:r w:rsidR="00DD77B8">
        <w:t>Support the recall process for the affected products provided through the HSV Distribution Centre (DC).</w:t>
      </w:r>
    </w:p>
    <w:p w14:paraId="280CE04C" w14:textId="3269D1BA" w:rsidR="0075297B" w:rsidRDefault="0075297B" w:rsidP="0075297B">
      <w:pPr>
        <w:pStyle w:val="Bullet2"/>
        <w:numPr>
          <w:ilvl w:val="1"/>
          <w:numId w:val="1"/>
        </w:numPr>
        <w:jc w:val="both"/>
      </w:pPr>
      <w:r>
        <w:t>Manage and report on clinical product complaints from health service stakeholders</w:t>
      </w:r>
      <w:r w:rsidR="00915487">
        <w:t xml:space="preserve"> for relevant products</w:t>
      </w:r>
      <w:r w:rsidR="00624C42">
        <w:t>.</w:t>
      </w:r>
    </w:p>
    <w:p w14:paraId="678EA89E" w14:textId="1745B045" w:rsidR="0075297B" w:rsidRDefault="0075297B" w:rsidP="00375E5F">
      <w:pPr>
        <w:pStyle w:val="Bullet2"/>
        <w:numPr>
          <w:ilvl w:val="1"/>
          <w:numId w:val="1"/>
        </w:numPr>
        <w:jc w:val="both"/>
      </w:pPr>
      <w:r>
        <w:t xml:space="preserve">Liaise with </w:t>
      </w:r>
      <w:r w:rsidR="00915487">
        <w:t>category managers</w:t>
      </w:r>
      <w:r>
        <w:t xml:space="preserve"> regarding recalls, and clinical product complaints and provide feedback to Supply </w:t>
      </w:r>
      <w:r w:rsidR="00412C34">
        <w:t xml:space="preserve">and Logistics </w:t>
      </w:r>
      <w:r>
        <w:t>and Procurement teams on supplier performance</w:t>
      </w:r>
      <w:r w:rsidR="00624C42">
        <w:t>.</w:t>
      </w:r>
    </w:p>
    <w:p w14:paraId="40B4A666" w14:textId="001910C2" w:rsidR="004D540D" w:rsidRDefault="004D540D" w:rsidP="004D540D">
      <w:pPr>
        <w:pStyle w:val="Heading3"/>
      </w:pPr>
      <w:r>
        <w:t xml:space="preserve">Health Service Engagement </w:t>
      </w:r>
    </w:p>
    <w:p w14:paraId="6D605CCF" w14:textId="5A6B1AC2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Provide a clinical interface between HSV and the Victorian health sector</w:t>
      </w:r>
      <w:r w:rsidR="00D57354">
        <w:t>,</w:t>
      </w:r>
      <w:r>
        <w:t xml:space="preserve"> ensuring the appropriate translation of clinical information</w:t>
      </w:r>
      <w:r w:rsidR="00FB7AD1">
        <w:t>.</w:t>
      </w:r>
      <w:r w:rsidR="0023491D">
        <w:t xml:space="preserve"> </w:t>
      </w:r>
      <w:r w:rsidR="00FB7AD1">
        <w:t>This is</w:t>
      </w:r>
      <w:r>
        <w:t xml:space="preserve"> through consultation with key </w:t>
      </w:r>
      <w:proofErr w:type="gramStart"/>
      <w:r>
        <w:t>stakeholders</w:t>
      </w:r>
      <w:r w:rsidR="00112CDD">
        <w:t>,</w:t>
      </w:r>
      <w:r>
        <w:t xml:space="preserve"> and</w:t>
      </w:r>
      <w:proofErr w:type="gramEnd"/>
      <w:r>
        <w:t xml:space="preserve"> </w:t>
      </w:r>
      <w:r w:rsidR="00C60DAB">
        <w:t xml:space="preserve">is </w:t>
      </w:r>
      <w:r>
        <w:t>to enhance the development of credible</w:t>
      </w:r>
      <w:r w:rsidR="00D73E5E">
        <w:t xml:space="preserve"> and</w:t>
      </w:r>
      <w:r>
        <w:t xml:space="preserve"> trusting relationships between HSV and the </w:t>
      </w:r>
      <w:r w:rsidR="00C60DAB">
        <w:t xml:space="preserve">Victorian Public Health </w:t>
      </w:r>
      <w:r>
        <w:t>sector.</w:t>
      </w:r>
    </w:p>
    <w:p w14:paraId="2526B370" w14:textId="15CBA368" w:rsidR="00C60DAB" w:rsidRDefault="00C60DAB" w:rsidP="004D540D">
      <w:pPr>
        <w:pStyle w:val="Bullet2"/>
        <w:numPr>
          <w:ilvl w:val="1"/>
          <w:numId w:val="1"/>
        </w:numPr>
        <w:jc w:val="both"/>
      </w:pPr>
      <w:r>
        <w:lastRenderedPageBreak/>
        <w:t>Assist in identifying more effective and efficient methodology for identifying core clinical attributes for products thereby increasing confidence level of supplier provided information in sourcing evaluations.</w:t>
      </w:r>
    </w:p>
    <w:p w14:paraId="24D57586" w14:textId="25115641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Undertake research activities and consult with key customer groups</w:t>
      </w:r>
      <w:r w:rsidR="00AE4FA1">
        <w:t xml:space="preserve"> such as health service</w:t>
      </w:r>
      <w:r w:rsidR="00593ADB">
        <w:t xml:space="preserve"> CPAs and Executive/Product Reference Groups, to maximise sourcing opportunities and support</w:t>
      </w:r>
      <w:r>
        <w:t xml:space="preserve"> effective contract outcomes.</w:t>
      </w:r>
    </w:p>
    <w:p w14:paraId="27FEC76B" w14:textId="21957B6D" w:rsidR="00FB0A50" w:rsidRDefault="00FB0A50" w:rsidP="00FB0A50">
      <w:pPr>
        <w:pStyle w:val="Bullet2"/>
        <w:numPr>
          <w:ilvl w:val="1"/>
          <w:numId w:val="1"/>
        </w:numPr>
        <w:jc w:val="both"/>
      </w:pPr>
      <w:r>
        <w:t xml:space="preserve">Identify opportunities for product </w:t>
      </w:r>
      <w:r w:rsidR="00915487">
        <w:t>standardisation</w:t>
      </w:r>
      <w:r>
        <w:t xml:space="preserve"> across the sector and advocate with clinical staff for value-adding outcomes that do not compromise patient outcomes</w:t>
      </w:r>
      <w:r w:rsidR="00593ADB">
        <w:t>.</w:t>
      </w:r>
    </w:p>
    <w:p w14:paraId="39AF272A" w14:textId="0D4D4534" w:rsidR="00C60DAB" w:rsidRDefault="00C60DAB" w:rsidP="004D540D">
      <w:pPr>
        <w:pStyle w:val="Bullet2"/>
        <w:numPr>
          <w:ilvl w:val="1"/>
          <w:numId w:val="1"/>
        </w:numPr>
        <w:jc w:val="both"/>
      </w:pPr>
      <w:r>
        <w:t>Assist in the identification of functional equivalents within new contract awards for flagging within the published pricing schedules.</w:t>
      </w:r>
    </w:p>
    <w:p w14:paraId="2C0A6721" w14:textId="59EE686E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 xml:space="preserve">Promote the trials of </w:t>
      </w:r>
      <w:r w:rsidR="00593ADB">
        <w:t>C</w:t>
      </w:r>
      <w:r>
        <w:t>onditiona</w:t>
      </w:r>
      <w:r w:rsidR="0037313D">
        <w:t>l</w:t>
      </w:r>
      <w:r>
        <w:t>l</w:t>
      </w:r>
      <w:r w:rsidR="00593ADB">
        <w:t>y Awarded</w:t>
      </w:r>
      <w:r>
        <w:t xml:space="preserve"> </w:t>
      </w:r>
      <w:r w:rsidR="00593ADB">
        <w:t>P</w:t>
      </w:r>
      <w:r>
        <w:t xml:space="preserve">roducts introduced during the </w:t>
      </w:r>
      <w:r w:rsidR="00593ADB">
        <w:t>I</w:t>
      </w:r>
      <w:r>
        <w:t xml:space="preserve">nvitation </w:t>
      </w:r>
      <w:proofErr w:type="gramStart"/>
      <w:r w:rsidR="00593ADB">
        <w:t>T</w:t>
      </w:r>
      <w:r>
        <w:t>o</w:t>
      </w:r>
      <w:proofErr w:type="gramEnd"/>
      <w:r>
        <w:t xml:space="preserve"> </w:t>
      </w:r>
      <w:r w:rsidR="00593ADB">
        <w:t>S</w:t>
      </w:r>
      <w:r>
        <w:t xml:space="preserve">upply </w:t>
      </w:r>
      <w:r w:rsidR="00593ADB">
        <w:t>(ITS)</w:t>
      </w:r>
      <w:r w:rsidR="0037313D">
        <w:t xml:space="preserve"> </w:t>
      </w:r>
      <w:r>
        <w:t>activities.</w:t>
      </w:r>
    </w:p>
    <w:p w14:paraId="2623217A" w14:textId="7777777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 xml:space="preserve">Participate in supplier relationship management reviews to increase awareness of product training, </w:t>
      </w:r>
      <w:proofErr w:type="gramStart"/>
      <w:r>
        <w:t>innovation</w:t>
      </w:r>
      <w:proofErr w:type="gramEnd"/>
      <w:r>
        <w:t xml:space="preserve"> and market developments.</w:t>
      </w:r>
    </w:p>
    <w:p w14:paraId="2CC7F98C" w14:textId="082F3EB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Participate in regular C</w:t>
      </w:r>
      <w:r w:rsidR="0037313D">
        <w:t>linical Product Advisor</w:t>
      </w:r>
      <w:r>
        <w:t xml:space="preserve"> group, contract management group and relevant product evaluation meetings.</w:t>
      </w:r>
    </w:p>
    <w:p w14:paraId="0EBD3A7E" w14:textId="1802A9CB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Liaise with Category Manage</w:t>
      </w:r>
      <w:r w:rsidR="0037313D">
        <w:t>ment</w:t>
      </w:r>
      <w:r>
        <w:t xml:space="preserve"> to better understand contractual performance issues</w:t>
      </w:r>
      <w:r w:rsidR="009F426E">
        <w:t>,</w:t>
      </w:r>
      <w:r>
        <w:t xml:space="preserve"> </w:t>
      </w:r>
      <w:r w:rsidR="0050170B">
        <w:t xml:space="preserve">agreed </w:t>
      </w:r>
      <w:proofErr w:type="gramStart"/>
      <w:r w:rsidR="0050170B">
        <w:t>actions</w:t>
      </w:r>
      <w:proofErr w:type="gramEnd"/>
      <w:r>
        <w:t xml:space="preserve"> and share information with the health services when requested.</w:t>
      </w:r>
    </w:p>
    <w:p w14:paraId="0C79A3F5" w14:textId="7777777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Ensure all clinical customer services queries are answered within the defined timeframes.</w:t>
      </w:r>
    </w:p>
    <w:p w14:paraId="3193999D" w14:textId="77777777" w:rsidR="004D540D" w:rsidRDefault="004D540D" w:rsidP="004D540D">
      <w:pPr>
        <w:pStyle w:val="Heading3"/>
      </w:pPr>
      <w:r>
        <w:t>Input into Category Management Process</w:t>
      </w:r>
    </w:p>
    <w:p w14:paraId="67D9B6ED" w14:textId="073FCB12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 xml:space="preserve">Support the technical writing effort to ensure the clinical aspects of the </w:t>
      </w:r>
      <w:r w:rsidR="00757C32">
        <w:t>ITS</w:t>
      </w:r>
      <w:r>
        <w:t xml:space="preserve"> are adequately covered within the </w:t>
      </w:r>
      <w:r w:rsidR="00757C32">
        <w:t>S</w:t>
      </w:r>
      <w:r>
        <w:t xml:space="preserve">tatement of </w:t>
      </w:r>
      <w:r w:rsidR="00757C32">
        <w:t>R</w:t>
      </w:r>
      <w:r>
        <w:t>equirements</w:t>
      </w:r>
      <w:r w:rsidR="00757C32">
        <w:t xml:space="preserve"> (SOR)</w:t>
      </w:r>
      <w:r>
        <w:t>.</w:t>
      </w:r>
    </w:p>
    <w:p w14:paraId="264B95B7" w14:textId="1785A68F" w:rsidR="004D540D" w:rsidRDefault="004D540D" w:rsidP="004D540D">
      <w:pPr>
        <w:pStyle w:val="Bullet2"/>
        <w:numPr>
          <w:ilvl w:val="1"/>
          <w:numId w:val="1"/>
        </w:numPr>
      </w:pPr>
      <w:r>
        <w:t xml:space="preserve">Assist with </w:t>
      </w:r>
      <w:r w:rsidR="00BA6CC6">
        <w:t xml:space="preserve">identification of required clinical skillsets for </w:t>
      </w:r>
      <w:r>
        <w:t>Reference Groups</w:t>
      </w:r>
      <w:r w:rsidR="00757C32">
        <w:t>.</w:t>
      </w:r>
    </w:p>
    <w:p w14:paraId="3CBB4B5F" w14:textId="06480A5E" w:rsidR="004D540D" w:rsidRDefault="004D540D" w:rsidP="004D540D">
      <w:pPr>
        <w:pStyle w:val="Bullet2"/>
        <w:numPr>
          <w:ilvl w:val="1"/>
          <w:numId w:val="1"/>
        </w:numPr>
      </w:pPr>
      <w:r>
        <w:t xml:space="preserve">Review applications for </w:t>
      </w:r>
      <w:r w:rsidR="0023491D">
        <w:t>Clinical c</w:t>
      </w:r>
      <w:r>
        <w:t xml:space="preserve">ontract </w:t>
      </w:r>
      <w:r w:rsidR="0023491D">
        <w:t>e</w:t>
      </w:r>
      <w:r>
        <w:t>xemption</w:t>
      </w:r>
      <w:r w:rsidR="00757C32">
        <w:t>.</w:t>
      </w:r>
    </w:p>
    <w:p w14:paraId="63D5ED0A" w14:textId="7777777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Provide clinical advice, education and support across the organisation as required.</w:t>
      </w:r>
    </w:p>
    <w:p w14:paraId="20F37492" w14:textId="77777777" w:rsidR="004D540D" w:rsidRDefault="004D540D" w:rsidP="004D540D">
      <w:pPr>
        <w:pStyle w:val="Heading3"/>
      </w:pPr>
      <w:r>
        <w:t>Product Clinical Performance</w:t>
      </w:r>
    </w:p>
    <w:p w14:paraId="36CBDA02" w14:textId="355E17E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 xml:space="preserve">Lead clinical product evaluation process at HSV to drive </w:t>
      </w:r>
      <w:r w:rsidR="00381AF8">
        <w:t>evidence-</w:t>
      </w:r>
      <w:r>
        <w:t>based practice.</w:t>
      </w:r>
    </w:p>
    <w:p w14:paraId="457757D1" w14:textId="6EBBC40F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Liaise with hospital personnel on HSV product clinical performance such as product faults and product recalls.</w:t>
      </w:r>
    </w:p>
    <w:p w14:paraId="0E70C5A5" w14:textId="7777777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Maintain clinical performance records measuring product clinical performance.</w:t>
      </w:r>
    </w:p>
    <w:p w14:paraId="175B00D1" w14:textId="7CF505F6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Support Category Manage</w:t>
      </w:r>
      <w:r w:rsidR="00550B31">
        <w:t>ment</w:t>
      </w:r>
      <w:r>
        <w:t xml:space="preserve"> in ongoing contract management </w:t>
      </w:r>
      <w:r w:rsidR="0023491D">
        <w:t>about</w:t>
      </w:r>
      <w:r>
        <w:t xml:space="preserve"> clinical assessment of products substitution and deletion and mandatory reporting on clinical consumable product recalls.</w:t>
      </w:r>
    </w:p>
    <w:p w14:paraId="193B1C68" w14:textId="77777777" w:rsidR="004D540D" w:rsidRDefault="004D540D" w:rsidP="004D540D">
      <w:pPr>
        <w:pStyle w:val="Heading3"/>
      </w:pPr>
      <w:r>
        <w:t>Category Management Education</w:t>
      </w:r>
    </w:p>
    <w:p w14:paraId="0BBD8A64" w14:textId="7777777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Support Category Managers and Customer Relationship Managers by obtaining relevant information on clinical product functionality and clinical practice where requested.</w:t>
      </w:r>
    </w:p>
    <w:p w14:paraId="0172D22F" w14:textId="5EF29E9C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 xml:space="preserve">Ensure matters of clinical relevance are raised with the </w:t>
      </w:r>
      <w:r w:rsidR="00D67C5D">
        <w:t xml:space="preserve">Procurement </w:t>
      </w:r>
      <w:r>
        <w:t>division to ensure they are incorporated into the sourcing process.</w:t>
      </w:r>
    </w:p>
    <w:p w14:paraId="2CF5FCDD" w14:textId="77777777" w:rsidR="004D540D" w:rsidRDefault="004D540D" w:rsidP="004D540D">
      <w:pPr>
        <w:pStyle w:val="Bullet2"/>
        <w:numPr>
          <w:ilvl w:val="1"/>
          <w:numId w:val="1"/>
        </w:numPr>
        <w:jc w:val="both"/>
      </w:pPr>
      <w:r>
        <w:t>Work in collaboration with and support Category Managers and the Customer Engagement team by obtaining relevant information on clinical product functionality and clinical practice where requested.</w:t>
      </w:r>
    </w:p>
    <w:p w14:paraId="73F26F11" w14:textId="77777777" w:rsidR="004D540D" w:rsidRPr="00A13D6D" w:rsidRDefault="004D540D" w:rsidP="004D540D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lastRenderedPageBreak/>
        <w:t xml:space="preserve">Leadership </w:t>
      </w:r>
    </w:p>
    <w:p w14:paraId="369BE124" w14:textId="7C95A897" w:rsidR="004D540D" w:rsidRPr="00E509F7" w:rsidRDefault="004D540D" w:rsidP="004D540D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Foster a workplace culture that is consistent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organisational culture emphasising organisational values.</w:t>
      </w:r>
    </w:p>
    <w:p w14:paraId="1518EAFC" w14:textId="4947FCFA" w:rsidR="004D540D" w:rsidRPr="00E509F7" w:rsidRDefault="004D540D" w:rsidP="004D540D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1DF8E0A2">
        <w:rPr>
          <w:rFonts w:ascii="Arial" w:hAnsi="Arial" w:cs="Arial"/>
        </w:rPr>
        <w:t>Maintain strong lines of communication</w:t>
      </w:r>
      <w:r w:rsidR="00A37CE7">
        <w:rPr>
          <w:rFonts w:ascii="Arial" w:hAnsi="Arial" w:cs="Arial"/>
        </w:rPr>
        <w:t xml:space="preserve"> </w:t>
      </w:r>
      <w:r w:rsidRPr="1DF8E0A2">
        <w:rPr>
          <w:rFonts w:ascii="Arial" w:hAnsi="Arial" w:cs="Arial"/>
        </w:rPr>
        <w:t xml:space="preserve">with key stakeholders to ensure the smooth operation of the organisation. </w:t>
      </w:r>
    </w:p>
    <w:p w14:paraId="77FB9544" w14:textId="20701F3D" w:rsidR="004D540D" w:rsidRPr="00E509F7" w:rsidRDefault="004D540D" w:rsidP="004D540D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Support organisational change and growth as requested to assist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fulfilling its legislative functions in line with its </w:t>
      </w:r>
      <w:r>
        <w:rPr>
          <w:rFonts w:ascii="Arial" w:hAnsi="Arial" w:cs="Arial"/>
        </w:rPr>
        <w:t>Corporate Strategy</w:t>
      </w:r>
      <w:r w:rsidRPr="00E509F7">
        <w:rPr>
          <w:rFonts w:ascii="Arial" w:hAnsi="Arial" w:cs="Arial"/>
        </w:rPr>
        <w:t xml:space="preserve">. </w:t>
      </w:r>
    </w:p>
    <w:p w14:paraId="099A5C19" w14:textId="13846760" w:rsidR="004D540D" w:rsidRDefault="004D540D" w:rsidP="004D540D">
      <w:pPr>
        <w:pStyle w:val="Heading3"/>
      </w:pPr>
      <w:r>
        <w:t>HSV Values and Cross Functional Collaboration</w:t>
      </w:r>
    </w:p>
    <w:p w14:paraId="01CBF172" w14:textId="5F104158" w:rsidR="004D540D" w:rsidRPr="00E509F7" w:rsidRDefault="004D540D" w:rsidP="004D540D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Establish and maintain strong working relationships with key individuals and groups across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’s stakeholder organisations, both internal and external and develop and apply appropriate engagement and consultation strategies in line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values.</w:t>
      </w:r>
    </w:p>
    <w:p w14:paraId="07FA4509" w14:textId="23197E18" w:rsidR="004D540D" w:rsidRPr="00E509F7" w:rsidRDefault="004D540D" w:rsidP="004D540D">
      <w:pPr>
        <w:pStyle w:val="Bullet2"/>
        <w:numPr>
          <w:ilvl w:val="0"/>
          <w:numId w:val="22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Represent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appropriate forums to strengthen relationships and improve mutual understanding.</w:t>
      </w:r>
    </w:p>
    <w:p w14:paraId="27371A9A" w14:textId="77777777" w:rsidR="004D540D" w:rsidRPr="00E509F7" w:rsidRDefault="004D540D" w:rsidP="004D540D">
      <w:pPr>
        <w:pStyle w:val="Bullet2"/>
        <w:numPr>
          <w:ilvl w:val="0"/>
          <w:numId w:val="22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Place a priority on effectively working with stakeholders from other divisions within the organisation for mutual benefit by seeking and incorporating feedback that will benefit organisational objectives.</w:t>
      </w:r>
    </w:p>
    <w:p w14:paraId="0804567D" w14:textId="77777777" w:rsidR="004D540D" w:rsidRDefault="004D540D" w:rsidP="004D540D">
      <w:pPr>
        <w:pStyle w:val="Bullet2"/>
        <w:numPr>
          <w:ilvl w:val="0"/>
          <w:numId w:val="22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Value the contribution of our internal and external stakeholders and contribute beyond our own tasks to achieve organisational goals and demonstrate this in goal setting.</w:t>
      </w:r>
    </w:p>
    <w:p w14:paraId="0F689895" w14:textId="28C6C671" w:rsidR="009C0E49" w:rsidRPr="00DE6F7F" w:rsidRDefault="00DE6F7F" w:rsidP="004D540D">
      <w:pPr>
        <w:pStyle w:val="Bullet2"/>
        <w:numPr>
          <w:ilvl w:val="0"/>
          <w:numId w:val="22"/>
        </w:numPr>
        <w:ind w:left="567" w:hanging="283"/>
        <w:rPr>
          <w:rFonts w:ascii="Arial" w:hAnsi="Arial" w:cs="Arial"/>
        </w:rPr>
      </w:pPr>
      <w:r w:rsidRPr="00DE6F7F">
        <w:rPr>
          <w:rFonts w:ascii="Arial" w:hAnsi="Arial" w:cs="Arial"/>
        </w:rPr>
        <w:t>Uphold HSV core values; Customer Centric; Accountable; Respectful; Solutions-focused and Open.</w:t>
      </w:r>
    </w:p>
    <w:p w14:paraId="09F6EBB8" w14:textId="205C48FB" w:rsidR="004D540D" w:rsidRPr="00E509F7" w:rsidRDefault="004D540D" w:rsidP="004D540D">
      <w:pPr>
        <w:pStyle w:val="Heading3"/>
        <w:rPr>
          <w:rFonts w:ascii="Arial" w:hAnsi="Arial" w:cs="Arial"/>
        </w:rPr>
      </w:pPr>
      <w:r w:rsidRPr="00E509F7">
        <w:rPr>
          <w:rFonts w:ascii="Arial" w:hAnsi="Arial" w:cs="Arial"/>
        </w:rPr>
        <w:t>Data Security</w:t>
      </w:r>
    </w:p>
    <w:p w14:paraId="60BDAFE2" w14:textId="616ECCC0" w:rsidR="004D540D" w:rsidRPr="00E509F7" w:rsidRDefault="004D540D" w:rsidP="004D540D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Comply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data management policies and procedures, and report breaches and/or vulnerabilities to a </w:t>
      </w:r>
      <w:proofErr w:type="gramStart"/>
      <w:r w:rsidRPr="00E509F7">
        <w:rPr>
          <w:rFonts w:ascii="Arial" w:hAnsi="Arial" w:cs="Arial"/>
        </w:rPr>
        <w:t>Manager</w:t>
      </w:r>
      <w:proofErr w:type="gramEnd"/>
      <w:r w:rsidRPr="00E509F7">
        <w:rPr>
          <w:rFonts w:ascii="Arial" w:hAnsi="Arial" w:cs="Arial"/>
        </w:rPr>
        <w:t xml:space="preserve"> or the IT Operations team.</w:t>
      </w:r>
    </w:p>
    <w:p w14:paraId="68115A39" w14:textId="0ED39FD7" w:rsidR="004D540D" w:rsidRDefault="004D540D" w:rsidP="004D540D">
      <w:r>
        <w:t xml:space="preserve">While the principal duties of this position are as above, the </w:t>
      </w:r>
      <w:r w:rsidR="00DE6F7F">
        <w:t>post holder</w:t>
      </w:r>
      <w:r>
        <w:t xml:space="preserve"> may be required to undertake other duties from time to time.</w:t>
      </w:r>
    </w:p>
    <w:p w14:paraId="2C53C913" w14:textId="58592DC9" w:rsidR="004D540D" w:rsidRDefault="004D540D" w:rsidP="00A37CE7">
      <w:pPr>
        <w:pStyle w:val="Heading2"/>
      </w:pPr>
      <w:r>
        <w:t xml:space="preserve">Qualifications, Skills and Experience </w:t>
      </w:r>
    </w:p>
    <w:p w14:paraId="08BC0F28" w14:textId="77777777" w:rsidR="00A37CE7" w:rsidRPr="00A37CE7" w:rsidRDefault="00A37CE7" w:rsidP="00A37CE7">
      <w:pPr>
        <w:pStyle w:val="Heading3"/>
        <w:rPr>
          <w:rFonts w:ascii="Arial" w:hAnsi="Arial" w:cs="Arial"/>
        </w:rPr>
      </w:pPr>
      <w:r w:rsidRPr="00A37CE7">
        <w:rPr>
          <w:rFonts w:ascii="Arial" w:hAnsi="Arial" w:cs="Arial"/>
        </w:rPr>
        <w:t>Academic</w:t>
      </w:r>
    </w:p>
    <w:p w14:paraId="133C265F" w14:textId="42EFE8A0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 xml:space="preserve">Current registration as a </w:t>
      </w:r>
      <w:proofErr w:type="gramStart"/>
      <w:r w:rsidRPr="00A37CE7">
        <w:rPr>
          <w:rFonts w:ascii="Arial" w:hAnsi="Arial" w:cs="Arial"/>
        </w:rPr>
        <w:t>Division</w:t>
      </w:r>
      <w:proofErr w:type="gramEnd"/>
      <w:r w:rsidRPr="00A37CE7">
        <w:rPr>
          <w:rFonts w:ascii="Arial" w:hAnsi="Arial" w:cs="Arial"/>
        </w:rPr>
        <w:t xml:space="preserve"> 1 Nurse, with extensive clinical experience</w:t>
      </w:r>
    </w:p>
    <w:p w14:paraId="0598CDF3" w14:textId="319E1A85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Postgraduate qualifications in Health (desirable)</w:t>
      </w:r>
    </w:p>
    <w:p w14:paraId="5221A909" w14:textId="196C2182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Experience in clinical research (preferred).</w:t>
      </w:r>
    </w:p>
    <w:p w14:paraId="705E9C3A" w14:textId="77777777" w:rsidR="00A37CE7" w:rsidRDefault="00A37CE7" w:rsidP="00A37CE7">
      <w:pPr>
        <w:pStyle w:val="Heading3"/>
      </w:pPr>
      <w:r w:rsidRPr="00A37CE7">
        <w:rPr>
          <w:rFonts w:ascii="Arial" w:hAnsi="Arial" w:cs="Arial"/>
        </w:rPr>
        <w:t>Experience</w:t>
      </w:r>
      <w:r>
        <w:tab/>
      </w:r>
    </w:p>
    <w:p w14:paraId="789C54BA" w14:textId="2BC3D22E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 xml:space="preserve">Recent clinical experience and sound clinical skills across a broad range of areas, which will ideally include: </w:t>
      </w:r>
    </w:p>
    <w:p w14:paraId="206B66EC" w14:textId="126304CF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Experience in the management of clinical products in relation to their safe and effective selection and use within a healthcare facility.</w:t>
      </w:r>
    </w:p>
    <w:p w14:paraId="53582F3E" w14:textId="7BBC215C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Awareness of product or tender specifications.</w:t>
      </w:r>
    </w:p>
    <w:p w14:paraId="7919509C" w14:textId="7B58AE0B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Ability to undertake clinical research where required.</w:t>
      </w:r>
    </w:p>
    <w:p w14:paraId="5B3670DF" w14:textId="1419E44B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lastRenderedPageBreak/>
        <w:t>Exposure to Project management within a healthcare facility.</w:t>
      </w:r>
    </w:p>
    <w:p w14:paraId="5295131F" w14:textId="4057D44F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Ability to write and produce high level reports and briefs.</w:t>
      </w:r>
    </w:p>
    <w:p w14:paraId="3C0B6C9F" w14:textId="0478A3FC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Understanding of the structure and organisation of Health Services in Victoria.</w:t>
      </w:r>
    </w:p>
    <w:p w14:paraId="1D52D9DE" w14:textId="2337A063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Strong computer skills including the ability to confidently use the Microsoft suite of products.</w:t>
      </w:r>
    </w:p>
    <w:p w14:paraId="6534AE70" w14:textId="77777777" w:rsidR="00A37CE7" w:rsidRPr="00A37CE7" w:rsidRDefault="00A37CE7" w:rsidP="00A37CE7">
      <w:pPr>
        <w:pStyle w:val="Heading3"/>
        <w:rPr>
          <w:rFonts w:ascii="Arial" w:hAnsi="Arial" w:cs="Arial"/>
        </w:rPr>
      </w:pPr>
      <w:r w:rsidRPr="00A37CE7">
        <w:rPr>
          <w:rFonts w:ascii="Arial" w:hAnsi="Arial" w:cs="Arial"/>
        </w:rPr>
        <w:t>Personal</w:t>
      </w:r>
      <w:r w:rsidRPr="00A37CE7">
        <w:rPr>
          <w:rFonts w:ascii="Arial" w:hAnsi="Arial" w:cs="Arial"/>
        </w:rPr>
        <w:tab/>
      </w:r>
    </w:p>
    <w:p w14:paraId="0E7CE5C7" w14:textId="64E94CD0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Passion for ensuring best outcomes in patient care.</w:t>
      </w:r>
    </w:p>
    <w:p w14:paraId="6887CBBF" w14:textId="3114E797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 xml:space="preserve">Excellent interpersonal skills, including an ability to acquire information and influence others with diplomacy, </w:t>
      </w:r>
      <w:proofErr w:type="gramStart"/>
      <w:r w:rsidRPr="00A37CE7">
        <w:rPr>
          <w:rFonts w:ascii="Arial" w:hAnsi="Arial" w:cs="Arial"/>
        </w:rPr>
        <w:t>tact</w:t>
      </w:r>
      <w:proofErr w:type="gramEnd"/>
      <w:r w:rsidRPr="00A37CE7">
        <w:rPr>
          <w:rFonts w:ascii="Arial" w:hAnsi="Arial" w:cs="Arial"/>
        </w:rPr>
        <w:t xml:space="preserve"> and discretion and to engage internal and external stakeholders at all levels with respect and confidence. This includes excellent presentation skills with experience presenting to large groups.</w:t>
      </w:r>
    </w:p>
    <w:p w14:paraId="3CA05107" w14:textId="0A054AB9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Outstanding written and oral communication skills.</w:t>
      </w:r>
    </w:p>
    <w:p w14:paraId="6D514FEF" w14:textId="08105DE6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Ability to work as a member of a team and collaborate effectively with internal and external stakeholders, as well as the ability to work in a self-directed manner, take initiative, and work independently when required.</w:t>
      </w:r>
    </w:p>
    <w:p w14:paraId="63746E38" w14:textId="76EEE6FD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Outstanding organisational skills including the ability to manage and prioritise multiple concurrent tasks, meet tight deadlines and to work in an independent, flexible manner where required.</w:t>
      </w:r>
    </w:p>
    <w:p w14:paraId="04B557DA" w14:textId="46207F15" w:rsidR="00A37CE7" w:rsidRPr="00A37CE7" w:rsidRDefault="00A37CE7" w:rsidP="00A37CE7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A37CE7">
        <w:rPr>
          <w:rFonts w:ascii="Arial" w:hAnsi="Arial" w:cs="Arial"/>
        </w:rPr>
        <w:t>A high level of personal integrity.</w:t>
      </w:r>
    </w:p>
    <w:p w14:paraId="265502DE" w14:textId="67B8162D" w:rsidR="00A37CE7" w:rsidRDefault="00A37CE7" w:rsidP="00A37CE7">
      <w:pPr>
        <w:pStyle w:val="Bullet2"/>
        <w:numPr>
          <w:ilvl w:val="1"/>
          <w:numId w:val="1"/>
        </w:numPr>
      </w:pPr>
      <w:r w:rsidRPr="00A37CE7">
        <w:rPr>
          <w:rFonts w:ascii="Arial" w:hAnsi="Arial" w:cs="Arial"/>
        </w:rPr>
        <w:t>Current Australian Driver’s Licence with the ability to travel to metropolitan and rural locations</w:t>
      </w:r>
      <w:r>
        <w:t>.</w:t>
      </w:r>
    </w:p>
    <w:p w14:paraId="26EFC5BF" w14:textId="77777777" w:rsidR="00A37CE7" w:rsidRPr="00A37CE7" w:rsidRDefault="00A37CE7" w:rsidP="00A37CE7"/>
    <w:sectPr w:rsidR="00A37CE7" w:rsidRPr="00A37CE7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4E2B" w14:textId="77777777" w:rsidR="001C203E" w:rsidRDefault="001C203E">
      <w:pPr>
        <w:spacing w:after="0" w:line="240" w:lineRule="auto"/>
      </w:pPr>
      <w:r>
        <w:separator/>
      </w:r>
    </w:p>
  </w:endnote>
  <w:endnote w:type="continuationSeparator" w:id="0">
    <w:p w14:paraId="3C82D937" w14:textId="77777777" w:rsidR="001C203E" w:rsidRDefault="001C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097774" w:rsidRDefault="001C20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2DDF" w14:textId="77777777" w:rsidR="001C203E" w:rsidRDefault="001C203E">
      <w:pPr>
        <w:spacing w:after="0" w:line="240" w:lineRule="auto"/>
      </w:pPr>
      <w:r>
        <w:separator/>
      </w:r>
    </w:p>
  </w:footnote>
  <w:footnote w:type="continuationSeparator" w:id="0">
    <w:p w14:paraId="151FE634" w14:textId="77777777" w:rsidR="001C203E" w:rsidRDefault="001C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DF8E0A2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9104BF5"/>
    <w:multiLevelType w:val="hybridMultilevel"/>
    <w:tmpl w:val="7904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2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376C7A"/>
    <w:multiLevelType w:val="hybridMultilevel"/>
    <w:tmpl w:val="A2285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4A80"/>
    <w:multiLevelType w:val="multilevel"/>
    <w:tmpl w:val="680E7F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1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7"/>
  </w:num>
  <w:num w:numId="16">
    <w:abstractNumId w:val="20"/>
  </w:num>
  <w:num w:numId="17">
    <w:abstractNumId w:val="7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8"/>
  </w:num>
  <w:num w:numId="23">
    <w:abstractNumId w:val="7"/>
  </w:num>
  <w:num w:numId="24">
    <w:abstractNumId w:val="7"/>
  </w:num>
  <w:num w:numId="25">
    <w:abstractNumId w:val="7"/>
  </w:num>
  <w:num w:numId="26">
    <w:abstractNumId w:val="10"/>
  </w:num>
  <w:num w:numId="27">
    <w:abstractNumId w:val="13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MzK3MDA2N7I0NjJV0lEKTi0uzszPAykwrAUAm8fzMiwAAAA="/>
    <w:docVar w:name="dgnword-docGUID" w:val="{D196F650-7E20-49C9-A090-6034BE7A6C12}"/>
    <w:docVar w:name="dgnword-eventsink" w:val="1926953472464"/>
  </w:docVars>
  <w:rsids>
    <w:rsidRoot w:val="00EF1E70"/>
    <w:rsid w:val="00002D70"/>
    <w:rsid w:val="0001146B"/>
    <w:rsid w:val="0001615E"/>
    <w:rsid w:val="00031888"/>
    <w:rsid w:val="000416B7"/>
    <w:rsid w:val="00084174"/>
    <w:rsid w:val="000940BE"/>
    <w:rsid w:val="000C7D7D"/>
    <w:rsid w:val="00100440"/>
    <w:rsid w:val="00101511"/>
    <w:rsid w:val="00104EA5"/>
    <w:rsid w:val="001057F2"/>
    <w:rsid w:val="00112CDD"/>
    <w:rsid w:val="00145A5D"/>
    <w:rsid w:val="00152805"/>
    <w:rsid w:val="00152E1A"/>
    <w:rsid w:val="001530DF"/>
    <w:rsid w:val="001A1865"/>
    <w:rsid w:val="001C203E"/>
    <w:rsid w:val="001C56DF"/>
    <w:rsid w:val="001D03F0"/>
    <w:rsid w:val="001E27D9"/>
    <w:rsid w:val="001F0B79"/>
    <w:rsid w:val="001F73D9"/>
    <w:rsid w:val="00221227"/>
    <w:rsid w:val="00227EDA"/>
    <w:rsid w:val="0023491D"/>
    <w:rsid w:val="00236EB0"/>
    <w:rsid w:val="002442C5"/>
    <w:rsid w:val="00252CAD"/>
    <w:rsid w:val="00267096"/>
    <w:rsid w:val="002742DF"/>
    <w:rsid w:val="00274539"/>
    <w:rsid w:val="00281C30"/>
    <w:rsid w:val="00291BAB"/>
    <w:rsid w:val="002A2AAC"/>
    <w:rsid w:val="002A447B"/>
    <w:rsid w:val="002A6ED2"/>
    <w:rsid w:val="002B245E"/>
    <w:rsid w:val="002B2A8E"/>
    <w:rsid w:val="002D5BCA"/>
    <w:rsid w:val="002F1176"/>
    <w:rsid w:val="003041DB"/>
    <w:rsid w:val="00326059"/>
    <w:rsid w:val="00327F23"/>
    <w:rsid w:val="00336AC1"/>
    <w:rsid w:val="0037313D"/>
    <w:rsid w:val="00375E5F"/>
    <w:rsid w:val="00381AF8"/>
    <w:rsid w:val="00394F7D"/>
    <w:rsid w:val="003A4DDC"/>
    <w:rsid w:val="003C6F5A"/>
    <w:rsid w:val="003C7181"/>
    <w:rsid w:val="003E3891"/>
    <w:rsid w:val="003F2E00"/>
    <w:rsid w:val="00403017"/>
    <w:rsid w:val="00412AF0"/>
    <w:rsid w:val="00412C34"/>
    <w:rsid w:val="00415677"/>
    <w:rsid w:val="004228CA"/>
    <w:rsid w:val="00431EEA"/>
    <w:rsid w:val="004362EE"/>
    <w:rsid w:val="00450499"/>
    <w:rsid w:val="004846B1"/>
    <w:rsid w:val="004D33F8"/>
    <w:rsid w:val="004D540D"/>
    <w:rsid w:val="004D6843"/>
    <w:rsid w:val="0050170B"/>
    <w:rsid w:val="0053021F"/>
    <w:rsid w:val="00531EF7"/>
    <w:rsid w:val="00541E4F"/>
    <w:rsid w:val="005506F3"/>
    <w:rsid w:val="00550B31"/>
    <w:rsid w:val="005704FE"/>
    <w:rsid w:val="00593ADB"/>
    <w:rsid w:val="005961A4"/>
    <w:rsid w:val="005A2591"/>
    <w:rsid w:val="005A6372"/>
    <w:rsid w:val="005F6005"/>
    <w:rsid w:val="00612F16"/>
    <w:rsid w:val="006166D4"/>
    <w:rsid w:val="00621531"/>
    <w:rsid w:val="00624C42"/>
    <w:rsid w:val="00625FF7"/>
    <w:rsid w:val="006329BB"/>
    <w:rsid w:val="00642983"/>
    <w:rsid w:val="006C2B24"/>
    <w:rsid w:val="006E7EAF"/>
    <w:rsid w:val="006F3973"/>
    <w:rsid w:val="006F59F6"/>
    <w:rsid w:val="006F7064"/>
    <w:rsid w:val="00713BB0"/>
    <w:rsid w:val="0075297B"/>
    <w:rsid w:val="00757C32"/>
    <w:rsid w:val="00760E3E"/>
    <w:rsid w:val="00772DC0"/>
    <w:rsid w:val="007934D0"/>
    <w:rsid w:val="007B73D5"/>
    <w:rsid w:val="007C3244"/>
    <w:rsid w:val="007C6759"/>
    <w:rsid w:val="007D05DF"/>
    <w:rsid w:val="007D6A50"/>
    <w:rsid w:val="007F7FD8"/>
    <w:rsid w:val="0082059B"/>
    <w:rsid w:val="008316E8"/>
    <w:rsid w:val="00846030"/>
    <w:rsid w:val="00855DB5"/>
    <w:rsid w:val="0086252B"/>
    <w:rsid w:val="0086633E"/>
    <w:rsid w:val="00866612"/>
    <w:rsid w:val="00884C87"/>
    <w:rsid w:val="00891E6D"/>
    <w:rsid w:val="00895902"/>
    <w:rsid w:val="008B430E"/>
    <w:rsid w:val="008E06CF"/>
    <w:rsid w:val="008F717F"/>
    <w:rsid w:val="009115E0"/>
    <w:rsid w:val="00911F4C"/>
    <w:rsid w:val="00915487"/>
    <w:rsid w:val="00917232"/>
    <w:rsid w:val="00925277"/>
    <w:rsid w:val="009814AF"/>
    <w:rsid w:val="00993B2E"/>
    <w:rsid w:val="00997EB0"/>
    <w:rsid w:val="009C0E49"/>
    <w:rsid w:val="009F426E"/>
    <w:rsid w:val="00A30B69"/>
    <w:rsid w:val="00A348DE"/>
    <w:rsid w:val="00A37CE7"/>
    <w:rsid w:val="00A51459"/>
    <w:rsid w:val="00A62A14"/>
    <w:rsid w:val="00AE4FA1"/>
    <w:rsid w:val="00B07483"/>
    <w:rsid w:val="00B6307A"/>
    <w:rsid w:val="00B63618"/>
    <w:rsid w:val="00B64E87"/>
    <w:rsid w:val="00B7517E"/>
    <w:rsid w:val="00BA5E42"/>
    <w:rsid w:val="00BA6CC6"/>
    <w:rsid w:val="00BC2C12"/>
    <w:rsid w:val="00BC6D63"/>
    <w:rsid w:val="00BD2FCB"/>
    <w:rsid w:val="00BF5231"/>
    <w:rsid w:val="00BF5354"/>
    <w:rsid w:val="00BF5DC2"/>
    <w:rsid w:val="00BF79C2"/>
    <w:rsid w:val="00C325D0"/>
    <w:rsid w:val="00C60983"/>
    <w:rsid w:val="00C60C44"/>
    <w:rsid w:val="00C60DAB"/>
    <w:rsid w:val="00CA36AE"/>
    <w:rsid w:val="00CA4223"/>
    <w:rsid w:val="00CB673D"/>
    <w:rsid w:val="00CE0C95"/>
    <w:rsid w:val="00D30241"/>
    <w:rsid w:val="00D57354"/>
    <w:rsid w:val="00D67C5D"/>
    <w:rsid w:val="00D7224A"/>
    <w:rsid w:val="00D73E5E"/>
    <w:rsid w:val="00D95980"/>
    <w:rsid w:val="00DD5DA1"/>
    <w:rsid w:val="00DD77B8"/>
    <w:rsid w:val="00DE303F"/>
    <w:rsid w:val="00DE6F7F"/>
    <w:rsid w:val="00DE7684"/>
    <w:rsid w:val="00DF1E4F"/>
    <w:rsid w:val="00E10EE3"/>
    <w:rsid w:val="00E20839"/>
    <w:rsid w:val="00E32915"/>
    <w:rsid w:val="00E33163"/>
    <w:rsid w:val="00E40742"/>
    <w:rsid w:val="00E575A7"/>
    <w:rsid w:val="00E67757"/>
    <w:rsid w:val="00E67F6E"/>
    <w:rsid w:val="00E969AC"/>
    <w:rsid w:val="00ED1C59"/>
    <w:rsid w:val="00EE47C7"/>
    <w:rsid w:val="00EF1E70"/>
    <w:rsid w:val="00EF3DE2"/>
    <w:rsid w:val="00F067CE"/>
    <w:rsid w:val="00F13ADE"/>
    <w:rsid w:val="00F1599D"/>
    <w:rsid w:val="00F23FEC"/>
    <w:rsid w:val="00F32197"/>
    <w:rsid w:val="00F57CC1"/>
    <w:rsid w:val="00F8409D"/>
    <w:rsid w:val="00FA0BC1"/>
    <w:rsid w:val="00FB0A50"/>
    <w:rsid w:val="00FB7AD1"/>
    <w:rsid w:val="00FC527D"/>
    <w:rsid w:val="1DF8E0A2"/>
    <w:rsid w:val="1E3524DA"/>
    <w:rsid w:val="60D9B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81C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0416B7"/>
    <w:pPr>
      <w:spacing w:after="0" w:line="240" w:lineRule="auto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Props1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Sandra Ireland</cp:lastModifiedBy>
  <cp:revision>3</cp:revision>
  <cp:lastPrinted>2021-05-20T06:34:00Z</cp:lastPrinted>
  <dcterms:created xsi:type="dcterms:W3CDTF">2022-05-25T01:57:00Z</dcterms:created>
  <dcterms:modified xsi:type="dcterms:W3CDTF">2022-05-25T01:58:00Z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